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6E" w:rsidRPr="00CB5E82" w:rsidRDefault="00315218" w:rsidP="00CB5E8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B5E82">
        <w:rPr>
          <w:b/>
          <w:sz w:val="28"/>
          <w:szCs w:val="28"/>
          <w:u w:val="single"/>
        </w:rPr>
        <w:t>The Prisoner’s Dilemma in the Phone Industry</w:t>
      </w:r>
    </w:p>
    <w:p w:rsidR="00315218" w:rsidRDefault="00802BD6" w:rsidP="00CB5E82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CA8FA37" wp14:editId="7993FBCD">
            <wp:simplePos x="0" y="0"/>
            <wp:positionH relativeFrom="column">
              <wp:posOffset>157480</wp:posOffset>
            </wp:positionH>
            <wp:positionV relativeFrom="paragraph">
              <wp:posOffset>6899275</wp:posOffset>
            </wp:positionV>
            <wp:extent cx="2065020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21" y="21376"/>
                <wp:lineTo x="21321" y="0"/>
                <wp:lineTo x="0" y="0"/>
              </wp:wrapPolygon>
            </wp:wrapTight>
            <wp:docPr id="1" name="Picture 1" descr="http://cdn.softsailor.com/wp-content/uploads/2010/09/Noki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softsailor.com/wp-content/uploads/2010/09/Nokia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218">
        <w:rPr>
          <w:sz w:val="28"/>
          <w:szCs w:val="28"/>
        </w:rPr>
        <w:t>The key to success in this industry (as in any other) is to create a product that people value highly relative to the cost of producing it. The firm that creates the most highly valued product and also develops the least-cost technology for producing it gains a competitive edge. It aims to increase its’ market share and therefore profits. But the R&amp;D that must be undertaken to achieve the product improvements and cost reductions is costly. So the cost of R&amp;D must be deducted from the profit resulting from the increased market share that lower costs achieve. If neither firm (Samsung or Nokia) does R&amp;D, both firms might be better off, but if one firm initiates an R&amp;D activity, the other firm must follow.</w:t>
      </w:r>
    </w:p>
    <w:p w:rsidR="00802BD6" w:rsidRDefault="00802BD6" w:rsidP="00CB5E82">
      <w:pPr>
        <w:spacing w:line="360" w:lineRule="auto"/>
        <w:rPr>
          <w:sz w:val="28"/>
          <w:szCs w:val="28"/>
        </w:rPr>
      </w:pPr>
    </w:p>
    <w:p w:rsidR="00CB5E82" w:rsidRDefault="00CB5E82" w:rsidP="00CB5E82">
      <w:pPr>
        <w:spacing w:line="360" w:lineRule="auto"/>
        <w:rPr>
          <w:sz w:val="28"/>
          <w:szCs w:val="28"/>
        </w:rPr>
      </w:pPr>
    </w:p>
    <w:p w:rsidR="00802BD6" w:rsidRDefault="00802BD6" w:rsidP="00CB5E82">
      <w:pPr>
        <w:spacing w:line="360" w:lineRule="auto"/>
        <w:rPr>
          <w:sz w:val="28"/>
          <w:szCs w:val="28"/>
        </w:rPr>
      </w:pPr>
    </w:p>
    <w:p w:rsidR="00315218" w:rsidRDefault="00315218" w:rsidP="00CB5E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Prisoners’ Dilemma model illustrates (with hypothetical numbers) the dilemma for the R&amp;D game which Samsung and Nokia play</w:t>
      </w:r>
      <w:r w:rsidR="001234A3">
        <w:rPr>
          <w:sz w:val="28"/>
          <w:szCs w:val="28"/>
        </w:rPr>
        <w:t>. Each firm</w:t>
      </w:r>
      <w:r>
        <w:rPr>
          <w:sz w:val="28"/>
          <w:szCs w:val="28"/>
        </w:rPr>
        <w:t xml:space="preserve"> has two strategies: engage in a </w:t>
      </w:r>
      <w:r w:rsidR="004B0C0C">
        <w:rPr>
          <w:sz w:val="28"/>
          <w:szCs w:val="28"/>
        </w:rPr>
        <w:t xml:space="preserve">£150m a year R&amp;D programme and the costly advertising needed to support it, or spend nothing on R&amp;D. If neither firm spends on R&amp;D they each make a profit of £600m a year (bottom right of pay off matrix). If each firm conducts R&amp;D, market shares are maintained but each firm’s profit is lower by the amount spent on R&amp;D and each firm now makes a £450 profit (top </w:t>
      </w:r>
      <w:proofErr w:type="gramStart"/>
      <w:r w:rsidR="004B0C0C">
        <w:rPr>
          <w:sz w:val="28"/>
          <w:szCs w:val="28"/>
        </w:rPr>
        <w:t>left square</w:t>
      </w:r>
      <w:proofErr w:type="gramEnd"/>
      <w:r w:rsidR="004B0C0C">
        <w:rPr>
          <w:sz w:val="28"/>
          <w:szCs w:val="28"/>
        </w:rPr>
        <w:t xml:space="preserve">). </w:t>
      </w:r>
    </w:p>
    <w:p w:rsidR="004B0C0C" w:rsidRDefault="004B0C0C" w:rsidP="00CB5E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Nokia does R&amp;D but Samsung does not, Nokia gains a large part of Samsung</w:t>
      </w:r>
      <w:r w:rsidR="001234A3">
        <w:rPr>
          <w:sz w:val="28"/>
          <w:szCs w:val="28"/>
        </w:rPr>
        <w:t>’</w:t>
      </w:r>
      <w:r>
        <w:rPr>
          <w:sz w:val="28"/>
          <w:szCs w:val="28"/>
        </w:rPr>
        <w:t xml:space="preserve">s market. </w:t>
      </w:r>
      <w:r w:rsidR="001234A3">
        <w:rPr>
          <w:sz w:val="28"/>
          <w:szCs w:val="28"/>
        </w:rPr>
        <w:t xml:space="preserve">Nokia profits jump to £900m and Samsung’s drop to £300m (top </w:t>
      </w:r>
      <w:proofErr w:type="gramStart"/>
      <w:r w:rsidR="001234A3">
        <w:rPr>
          <w:sz w:val="28"/>
          <w:szCs w:val="28"/>
        </w:rPr>
        <w:t>right square</w:t>
      </w:r>
      <w:proofErr w:type="gramEnd"/>
      <w:r w:rsidR="001234A3">
        <w:rPr>
          <w:sz w:val="28"/>
          <w:szCs w:val="28"/>
        </w:rPr>
        <w:t xml:space="preserve">). Finally if Samsung conducts R&amp;D and Nokia does not, Samsung gains market share from Nokia, Samsung </w:t>
      </w:r>
      <w:r w:rsidR="001234A3">
        <w:rPr>
          <w:sz w:val="28"/>
          <w:szCs w:val="28"/>
        </w:rPr>
        <w:lastRenderedPageBreak/>
        <w:t>increases its profit to £900m a year, while Nokia makes only £300m a year (bottom left square).</w:t>
      </w:r>
    </w:p>
    <w:p w:rsidR="00802BD6" w:rsidRDefault="00802BD6" w:rsidP="00CB5E82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3CC9C2E" wp14:editId="0B907C50">
            <wp:simplePos x="0" y="0"/>
            <wp:positionH relativeFrom="column">
              <wp:posOffset>-15875</wp:posOffset>
            </wp:positionH>
            <wp:positionV relativeFrom="paragraph">
              <wp:posOffset>119380</wp:posOffset>
            </wp:positionV>
            <wp:extent cx="2080895" cy="1083945"/>
            <wp:effectExtent l="0" t="0" r="0" b="1905"/>
            <wp:wrapThrough wrapText="bothSides">
              <wp:wrapPolygon edited="0">
                <wp:start x="0" y="0"/>
                <wp:lineTo x="0" y="21258"/>
                <wp:lineTo x="21356" y="21258"/>
                <wp:lineTo x="21356" y="0"/>
                <wp:lineTo x="0" y="0"/>
              </wp:wrapPolygon>
            </wp:wrapThrough>
            <wp:docPr id="2" name="Picture 2" descr="http://t3.gstatic.com/images?q=tbn:j9l_gxsMwuYosM:http://www.techshout.com/images/samsung-logo-1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j9l_gxsMwuYosM:http://www.techshout.com/images/samsung-logo-1.jpg&amp;t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D6" w:rsidRDefault="00802BD6" w:rsidP="00CB5E82">
      <w:pPr>
        <w:spacing w:line="360" w:lineRule="auto"/>
        <w:rPr>
          <w:sz w:val="28"/>
          <w:szCs w:val="28"/>
        </w:rPr>
      </w:pPr>
    </w:p>
    <w:p w:rsidR="00802BD6" w:rsidRDefault="00802BD6" w:rsidP="00CB5E82">
      <w:pPr>
        <w:spacing w:line="360" w:lineRule="auto"/>
        <w:rPr>
          <w:sz w:val="28"/>
          <w:szCs w:val="28"/>
        </w:rPr>
      </w:pPr>
    </w:p>
    <w:p w:rsidR="00802BD6" w:rsidRDefault="00802BD6" w:rsidP="00CB5E82">
      <w:pPr>
        <w:spacing w:line="360" w:lineRule="auto"/>
        <w:rPr>
          <w:sz w:val="28"/>
          <w:szCs w:val="28"/>
        </w:rPr>
      </w:pPr>
    </w:p>
    <w:p w:rsidR="00802BD6" w:rsidRDefault="00802BD6" w:rsidP="00CB5E82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40BEE9C6" wp14:editId="771B273E">
            <wp:simplePos x="0" y="0"/>
            <wp:positionH relativeFrom="column">
              <wp:posOffset>3140075</wp:posOffset>
            </wp:positionH>
            <wp:positionV relativeFrom="paragraph">
              <wp:posOffset>1979930</wp:posOffset>
            </wp:positionV>
            <wp:extent cx="2465705" cy="1386840"/>
            <wp:effectExtent l="0" t="0" r="0" b="3810"/>
            <wp:wrapTight wrapText="bothSides">
              <wp:wrapPolygon edited="0">
                <wp:start x="0" y="0"/>
                <wp:lineTo x="0" y="21363"/>
                <wp:lineTo x="21361" y="21363"/>
                <wp:lineTo x="21361" y="0"/>
                <wp:lineTo x="0" y="0"/>
              </wp:wrapPolygon>
            </wp:wrapTight>
            <wp:docPr id="3" name="Picture 3" descr="http://www.geekcellulars.com/wp-content/uploads/2009/04/samsung-impression-phone-1024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ekcellulars.com/wp-content/uploads/2009/04/samsung-impression-phone-1024x5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4A3">
        <w:rPr>
          <w:sz w:val="28"/>
          <w:szCs w:val="28"/>
        </w:rPr>
        <w:t>Confronted with the prisoner’s dilemma, the two firms calculate their best strategies. Nokia reasons as follows. If Samsung does not undertake R&amp;D we will make £900m if we do</w:t>
      </w:r>
      <w:r w:rsidR="00665169">
        <w:rPr>
          <w:sz w:val="28"/>
          <w:szCs w:val="28"/>
        </w:rPr>
        <w:t>, and £6</w:t>
      </w:r>
      <w:r w:rsidR="001234A3">
        <w:rPr>
          <w:sz w:val="28"/>
          <w:szCs w:val="28"/>
        </w:rPr>
        <w:t>00m if we do not; so it pays us to conduct R&amp;D. If Samsung conducts R&amp;D</w:t>
      </w:r>
      <w:r w:rsidR="00665169">
        <w:rPr>
          <w:sz w:val="28"/>
          <w:szCs w:val="28"/>
        </w:rPr>
        <w:t>, we will make £300m if we don’t and £450m if we do. Again R&amp;D pays off. Thus conducting R&amp;D is the best strategy for Nokia, regardless of Samsung’s decision.</w:t>
      </w:r>
    </w:p>
    <w:p w:rsidR="00665169" w:rsidRDefault="00665169" w:rsidP="00CB5E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Samsung reasons as follows. If Nokia does not undertake R&amp;D we will make £900m if we do, and £600m if we do not; so it pays us to conduct R&amp;D. If Nokia conducts </w:t>
      </w:r>
      <w:r>
        <w:rPr>
          <w:sz w:val="28"/>
          <w:szCs w:val="28"/>
        </w:rPr>
        <w:lastRenderedPageBreak/>
        <w:t>R&amp;D, we will make £300m if we don’t and £450m if we do. Again R&amp;D pays off. Thus conducting R&amp;D is the best strategy for Samsung, regardless of Nokia’s decision.</w:t>
      </w:r>
    </w:p>
    <w:p w:rsidR="00665169" w:rsidRDefault="00665169" w:rsidP="00CB5E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Because R&amp;D is the best strategy for both players, it is the Pareto Efficient Outcome, but also the Nash Equilibrium. The outcome of this game is that both firms conduct R&amp;D. They make less profit than they would if they collude to achieve the co-operative outcome of no R&amp;D.</w:t>
      </w:r>
      <w:bookmarkStart w:id="0" w:name="_GoBack"/>
      <w:bookmarkEnd w:id="0"/>
    </w:p>
    <w:p w:rsidR="00802BD6" w:rsidRDefault="00802BD6" w:rsidP="00CB5E82">
      <w:pPr>
        <w:spacing w:line="360" w:lineRule="auto"/>
        <w:rPr>
          <w:sz w:val="28"/>
          <w:szCs w:val="28"/>
        </w:rPr>
      </w:pPr>
    </w:p>
    <w:p w:rsidR="00665169" w:rsidRDefault="00665169" w:rsidP="00CB5E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steady on-going R&amp;D activity brings frequent launches of new products which account for the changes in market share in the phone handset industry. </w:t>
      </w:r>
    </w:p>
    <w:p w:rsidR="00802BD6" w:rsidRPr="00315218" w:rsidRDefault="00802BD6" w:rsidP="00CB5E82">
      <w:pPr>
        <w:spacing w:line="360" w:lineRule="auto"/>
        <w:rPr>
          <w:sz w:val="28"/>
          <w:szCs w:val="28"/>
        </w:rPr>
      </w:pPr>
    </w:p>
    <w:sectPr w:rsidR="00802BD6" w:rsidRPr="00315218" w:rsidSect="00802BD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18"/>
    <w:rsid w:val="001234A3"/>
    <w:rsid w:val="00315218"/>
    <w:rsid w:val="003F516E"/>
    <w:rsid w:val="004B0C0C"/>
    <w:rsid w:val="00665169"/>
    <w:rsid w:val="00802BD6"/>
    <w:rsid w:val="00C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TPuser 9</dc:creator>
  <cp:lastModifiedBy>Windows User</cp:lastModifiedBy>
  <cp:revision>2</cp:revision>
  <cp:lastPrinted>2010-11-28T16:11:00Z</cp:lastPrinted>
  <dcterms:created xsi:type="dcterms:W3CDTF">2010-11-28T10:07:00Z</dcterms:created>
  <dcterms:modified xsi:type="dcterms:W3CDTF">2010-11-28T16:16:00Z</dcterms:modified>
</cp:coreProperties>
</file>