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2A" w:rsidRDefault="00FC732A" w:rsidP="00FC732A">
      <w:pPr>
        <w:spacing w:after="0" w:line="240" w:lineRule="auto"/>
        <w:rPr>
          <w:rFonts w:ascii="Verdana" w:eastAsia="Times New Roman" w:hAnsi="Verdana" w:cs="Times New Roman"/>
          <w:b/>
          <w:bCs/>
          <w:color w:val="000000"/>
          <w:sz w:val="27"/>
          <w:szCs w:val="27"/>
          <w:lang w:eastAsia="en-GB"/>
        </w:rPr>
      </w:pPr>
      <w:r w:rsidRPr="00FC732A">
        <w:rPr>
          <w:rFonts w:ascii="Verdana" w:eastAsia="Times New Roman" w:hAnsi="Verdana" w:cs="Times New Roman"/>
          <w:b/>
          <w:bCs/>
          <w:color w:val="000000"/>
          <w:sz w:val="27"/>
          <w:szCs w:val="27"/>
          <w:lang w:eastAsia="en-GB"/>
        </w:rPr>
        <w:t>Milk firm avoids price sanction</w:t>
      </w:r>
    </w:p>
    <w:p w:rsidR="00FC732A" w:rsidRDefault="00FC732A" w:rsidP="00FC732A">
      <w:pPr>
        <w:spacing w:after="0" w:line="240" w:lineRule="auto"/>
        <w:rPr>
          <w:rFonts w:ascii="Verdana" w:eastAsia="Times New Roman" w:hAnsi="Verdana" w:cs="Times New Roman"/>
          <w:b/>
          <w:bCs/>
          <w:color w:val="000000"/>
          <w:sz w:val="27"/>
          <w:szCs w:val="27"/>
          <w:lang w:eastAsia="en-GB"/>
        </w:rPr>
      </w:pPr>
      <w:bookmarkStart w:id="0" w:name="_GoBack"/>
      <w:bookmarkEnd w:id="0"/>
    </w:p>
    <w:p w:rsidR="00FC732A" w:rsidRPr="00FC732A" w:rsidRDefault="00FC732A" w:rsidP="00FC732A">
      <w:pPr>
        <w:spacing w:after="0" w:line="240" w:lineRule="auto"/>
        <w:rPr>
          <w:rFonts w:ascii="Verdana" w:eastAsia="Times New Roman" w:hAnsi="Verdana" w:cs="Times New Roman"/>
          <w:b/>
          <w:bCs/>
          <w:color w:val="000000"/>
          <w:sz w:val="27"/>
          <w:szCs w:val="27"/>
          <w:lang w:eastAsia="en-GB"/>
        </w:rPr>
      </w:pPr>
      <w:r>
        <w:rPr>
          <w:rFonts w:ascii="Verdana" w:eastAsia="Times New Roman" w:hAnsi="Verdana" w:cs="Arial"/>
          <w:noProof/>
          <w:color w:val="000000"/>
          <w:sz w:val="20"/>
          <w:szCs w:val="20"/>
          <w:lang w:eastAsia="en-GB"/>
        </w:rPr>
        <w:drawing>
          <wp:anchor distT="0" distB="0" distL="114300" distR="114300" simplePos="0" relativeHeight="251658240" behindDoc="1" locked="0" layoutInCell="1" allowOverlap="1" wp14:anchorId="2AE95EF5" wp14:editId="55ECB86A">
            <wp:simplePos x="0" y="0"/>
            <wp:positionH relativeFrom="column">
              <wp:posOffset>0</wp:posOffset>
            </wp:positionH>
            <wp:positionV relativeFrom="paragraph">
              <wp:posOffset>1270</wp:posOffset>
            </wp:positionV>
            <wp:extent cx="2857500" cy="1714500"/>
            <wp:effectExtent l="0" t="0" r="0" b="0"/>
            <wp:wrapTight wrapText="bothSides">
              <wp:wrapPolygon edited="0">
                <wp:start x="576" y="0"/>
                <wp:lineTo x="0" y="480"/>
                <wp:lineTo x="0" y="21120"/>
                <wp:lineTo x="576" y="21360"/>
                <wp:lineTo x="20880" y="21360"/>
                <wp:lineTo x="21456" y="21120"/>
                <wp:lineTo x="21456" y="480"/>
                <wp:lineTo x="20880" y="0"/>
                <wp:lineTo x="576" y="0"/>
              </wp:wrapPolygon>
            </wp:wrapTight>
            <wp:docPr id="2" name="Picture 2" descr="Jugs of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s of mi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732A" w:rsidRPr="00FC732A" w:rsidRDefault="00FC732A" w:rsidP="00FC732A">
      <w:pPr>
        <w:spacing w:after="0"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Dairy giant Robert Wiseman has welcomed news that the Office of Fair Trading (OFT) has lifted the threat of a milk price cap.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East Kilbride-based company said it was pleased the OFT had accepted voluntary assurances about its conduct in the middle market for fresh milk in the Highlands.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competition watchdog had threatened to cap milk prices to stop Wiseman Dairies from inflicting what it described as "serious and irreparable damage" on its competitors, which include Claymore and Express Dairies.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threat was part of an investigation into claims by Express Dairies that Wiseman has been indulging in price fixing and anti-competitive practices. </w:t>
      </w:r>
    </w:p>
    <w:tbl>
      <w:tblPr>
        <w:tblpPr w:leftFromText="45" w:rightFromText="45" w:vertAnchor="text" w:tblpXSpec="right" w:tblpYSpec="center"/>
        <w:tblW w:w="2310" w:type="dxa"/>
        <w:tblCellSpacing w:w="15" w:type="dxa"/>
        <w:tblCellMar>
          <w:top w:w="30" w:type="dxa"/>
          <w:left w:w="30" w:type="dxa"/>
          <w:bottom w:w="30" w:type="dxa"/>
          <w:right w:w="30" w:type="dxa"/>
        </w:tblCellMar>
        <w:tblLook w:val="04A0" w:firstRow="1" w:lastRow="0" w:firstColumn="1" w:lastColumn="0" w:noHBand="0" w:noVBand="1"/>
      </w:tblPr>
      <w:tblGrid>
        <w:gridCol w:w="2370"/>
      </w:tblGrid>
      <w:tr w:rsidR="00FC732A" w:rsidRPr="00FC732A" w:rsidTr="00FC732A">
        <w:trPr>
          <w:tblCellSpacing w:w="15" w:type="dxa"/>
        </w:trPr>
        <w:tc>
          <w:tcPr>
            <w:tcW w:w="0" w:type="auto"/>
            <w:vAlign w:val="center"/>
            <w:hideMark/>
          </w:tcPr>
          <w:p w:rsidR="00FC732A" w:rsidRPr="00FC732A" w:rsidRDefault="00FC732A" w:rsidP="00FC732A">
            <w:pPr>
              <w:spacing w:after="0" w:line="240" w:lineRule="auto"/>
              <w:rPr>
                <w:rFonts w:ascii="Verdana" w:eastAsia="Times New Roman" w:hAnsi="Verdana" w:cs="Arial"/>
                <w:color w:val="000000"/>
                <w:sz w:val="20"/>
                <w:szCs w:val="20"/>
                <w:lang w:eastAsia="en-GB"/>
              </w:rPr>
            </w:pPr>
            <w:r>
              <w:rPr>
                <w:rFonts w:ascii="Verdana" w:eastAsia="Times New Roman" w:hAnsi="Verdana" w:cs="Arial"/>
                <w:noProof/>
                <w:color w:val="000000"/>
                <w:sz w:val="20"/>
                <w:szCs w:val="20"/>
                <w:lang w:eastAsia="en-GB"/>
              </w:rPr>
              <w:drawing>
                <wp:inline distT="0" distB="0" distL="0" distR="0">
                  <wp:extent cx="1428750" cy="1714500"/>
                  <wp:effectExtent l="0" t="0" r="0" b="0"/>
                  <wp:docPr id="1" name="Picture 1" descr="Wiseman milk car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eman milk cart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ln>
                            <a:noFill/>
                          </a:ln>
                          <a:effectLst>
                            <a:softEdge rad="112500"/>
                          </a:effectLst>
                        </pic:spPr>
                      </pic:pic>
                    </a:graphicData>
                  </a:graphic>
                </wp:inline>
              </w:drawing>
            </w:r>
            <w:r w:rsidRPr="00FC732A">
              <w:rPr>
                <w:rFonts w:ascii="Verdana" w:eastAsia="Times New Roman" w:hAnsi="Verdana" w:cs="Arial"/>
                <w:color w:val="000000"/>
                <w:sz w:val="20"/>
                <w:szCs w:val="20"/>
                <w:lang w:eastAsia="en-GB"/>
              </w:rPr>
              <w:br w:type="textWrapping" w:clear="all"/>
            </w:r>
          </w:p>
          <w:p w:rsidR="00FC732A" w:rsidRPr="00FC732A" w:rsidRDefault="00FC732A" w:rsidP="00FC732A">
            <w:pPr>
              <w:spacing w:after="0" w:line="240" w:lineRule="auto"/>
              <w:rPr>
                <w:rFonts w:ascii="Verdana" w:eastAsia="Times New Roman" w:hAnsi="Verdana" w:cs="Arial"/>
                <w:color w:val="333333"/>
                <w:sz w:val="20"/>
                <w:szCs w:val="20"/>
                <w:lang w:eastAsia="en-GB"/>
              </w:rPr>
            </w:pPr>
            <w:r w:rsidRPr="00FC732A">
              <w:rPr>
                <w:rFonts w:ascii="Verdana" w:eastAsia="Times New Roman" w:hAnsi="Verdana" w:cs="Arial"/>
                <w:color w:val="333333"/>
                <w:sz w:val="15"/>
                <w:szCs w:val="15"/>
                <w:lang w:eastAsia="en-GB"/>
              </w:rPr>
              <w:t>The assurances cover milk delivered to small retailers</w:t>
            </w:r>
          </w:p>
        </w:tc>
      </w:tr>
    </w:tbl>
    <w:p w:rsidR="00FC732A" w:rsidRPr="00FC732A" w:rsidRDefault="00FC732A" w:rsidP="00FC732A">
      <w:pPr>
        <w:spacing w:after="0"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It has been alleged that Robert Wiseman and three other Scottish dairies have been fixing the price of milk in the market which takes in small local retailers.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OFT says it has reasonable grounds to suspect an infringement of the Competition Act, however, it has not come to a final decision.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price cap threat was an interim measure announced by the government body in June.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Assurances from the milk company mean that, instead of being forced to peg the price of milk to the lowest prices in the Highlands, Wiseman has agreed to ensure that its prices to Highland outlets "cover costs".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Chairman Alan Wiseman said: "We have worked positively and constructively with the OFT to arrive at these assurances.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"We are giving the assurances voluntarily and without prejudice to the outcome of the </w:t>
      </w:r>
      <w:proofErr w:type="spellStart"/>
      <w:r w:rsidRPr="00FC732A">
        <w:rPr>
          <w:rFonts w:ascii="Verdana" w:eastAsia="Times New Roman" w:hAnsi="Verdana" w:cs="Arial"/>
          <w:color w:val="000000"/>
          <w:sz w:val="20"/>
          <w:szCs w:val="20"/>
          <w:lang w:eastAsia="en-GB"/>
        </w:rPr>
        <w:t>ongoing</w:t>
      </w:r>
      <w:proofErr w:type="spellEnd"/>
      <w:r w:rsidRPr="00FC732A">
        <w:rPr>
          <w:rFonts w:ascii="Verdana" w:eastAsia="Times New Roman" w:hAnsi="Verdana" w:cs="Arial"/>
          <w:color w:val="000000"/>
          <w:sz w:val="20"/>
          <w:szCs w:val="20"/>
          <w:lang w:eastAsia="en-GB"/>
        </w:rPr>
        <w:t xml:space="preserve"> investigation, which we remain confident will vindicate the company's stance."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b/>
          <w:bCs/>
          <w:color w:val="000000"/>
          <w:sz w:val="20"/>
          <w:szCs w:val="20"/>
          <w:lang w:eastAsia="en-GB"/>
        </w:rPr>
        <w:t>Series of allegations</w:t>
      </w:r>
      <w:r w:rsidRPr="00FC732A">
        <w:rPr>
          <w:rFonts w:ascii="Verdana" w:eastAsia="Times New Roman" w:hAnsi="Verdana" w:cs="Arial"/>
          <w:color w:val="000000"/>
          <w:sz w:val="20"/>
          <w:szCs w:val="20"/>
          <w:lang w:eastAsia="en-GB"/>
        </w:rPr>
        <w:t xml:space="preserve">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The assurances apply to middle-ground customers - those customers who are not supermarkets or supplied by doorstep deliveries.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 xml:space="preserve">It was announced in February last year that Wiseman Dairies would face an inquiry by the Competition Commission for alleged anti-competitive trading. </w:t>
      </w:r>
    </w:p>
    <w:p w:rsidR="00FC732A" w:rsidRPr="00FC732A" w:rsidRDefault="00FC732A" w:rsidP="00FC732A">
      <w:pPr>
        <w:spacing w:before="100" w:beforeAutospacing="1" w:after="100" w:afterAutospacing="1" w:line="240" w:lineRule="auto"/>
        <w:rPr>
          <w:rFonts w:ascii="Verdana" w:eastAsia="Times New Roman" w:hAnsi="Verdana" w:cs="Arial"/>
          <w:color w:val="000000"/>
          <w:sz w:val="20"/>
          <w:szCs w:val="20"/>
          <w:lang w:eastAsia="en-GB"/>
        </w:rPr>
      </w:pPr>
      <w:r w:rsidRPr="00FC732A">
        <w:rPr>
          <w:rFonts w:ascii="Verdana" w:eastAsia="Times New Roman" w:hAnsi="Verdana" w:cs="Arial"/>
          <w:color w:val="000000"/>
          <w:sz w:val="20"/>
          <w:szCs w:val="20"/>
          <w:lang w:eastAsia="en-GB"/>
        </w:rPr>
        <w:t>The firm, which has a 70% share of the Scottish milk market, was accused of market sharing, price discrimination, exclusive dealing and predation.</w:t>
      </w:r>
    </w:p>
    <w:p w:rsidR="00683D87" w:rsidRDefault="00FC732A"/>
    <w:sectPr w:rsidR="0068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2A"/>
    <w:rsid w:val="007A41CE"/>
    <w:rsid w:val="00E87548"/>
    <w:rsid w:val="00F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32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styleId="BalloonText">
    <w:name w:val="Balloon Text"/>
    <w:basedOn w:val="Normal"/>
    <w:link w:val="BalloonTextChar"/>
    <w:uiPriority w:val="99"/>
    <w:semiHidden/>
    <w:unhideWhenUsed/>
    <w:rsid w:val="00FC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32A"/>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styleId="BalloonText">
    <w:name w:val="Balloon Text"/>
    <w:basedOn w:val="Normal"/>
    <w:link w:val="BalloonTextChar"/>
    <w:uiPriority w:val="99"/>
    <w:semiHidden/>
    <w:unhideWhenUsed/>
    <w:rsid w:val="00FC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119">
      <w:marLeft w:val="0"/>
      <w:marRight w:val="0"/>
      <w:marTop w:val="0"/>
      <w:marBottom w:val="0"/>
      <w:divBdr>
        <w:top w:val="none" w:sz="0" w:space="0" w:color="auto"/>
        <w:left w:val="none" w:sz="0" w:space="0" w:color="auto"/>
        <w:bottom w:val="none" w:sz="0" w:space="0" w:color="auto"/>
        <w:right w:val="none" w:sz="0" w:space="0" w:color="auto"/>
      </w:divBdr>
      <w:divsChild>
        <w:div w:id="2116559794">
          <w:marLeft w:val="0"/>
          <w:marRight w:val="0"/>
          <w:marTop w:val="0"/>
          <w:marBottom w:val="0"/>
          <w:divBdr>
            <w:top w:val="none" w:sz="0" w:space="0" w:color="auto"/>
            <w:left w:val="none" w:sz="0" w:space="0" w:color="auto"/>
            <w:bottom w:val="none" w:sz="0" w:space="0" w:color="auto"/>
            <w:right w:val="none" w:sz="0" w:space="0" w:color="auto"/>
          </w:divBdr>
        </w:div>
      </w:divsChild>
    </w:div>
    <w:div w:id="1955749658">
      <w:marLeft w:val="0"/>
      <w:marRight w:val="0"/>
      <w:marTop w:val="0"/>
      <w:marBottom w:val="0"/>
      <w:divBdr>
        <w:top w:val="none" w:sz="0" w:space="0" w:color="auto"/>
        <w:left w:val="none" w:sz="0" w:space="0" w:color="auto"/>
        <w:bottom w:val="none" w:sz="0" w:space="0" w:color="auto"/>
        <w:right w:val="none" w:sz="0" w:space="0" w:color="auto"/>
      </w:divBdr>
      <w:divsChild>
        <w:div w:id="1885169684">
          <w:marLeft w:val="0"/>
          <w:marRight w:val="0"/>
          <w:marTop w:val="0"/>
          <w:marBottom w:val="0"/>
          <w:divBdr>
            <w:top w:val="none" w:sz="0" w:space="0" w:color="auto"/>
            <w:left w:val="none" w:sz="0" w:space="0" w:color="auto"/>
            <w:bottom w:val="none" w:sz="0" w:space="0" w:color="auto"/>
            <w:right w:val="none" w:sz="0" w:space="0" w:color="auto"/>
          </w:divBdr>
          <w:divsChild>
            <w:div w:id="967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2010-11-28T10:58:00Z</dcterms:created>
  <dcterms:modified xsi:type="dcterms:W3CDTF">2010-11-28T11:00:00Z</dcterms:modified>
</cp:coreProperties>
</file>