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0" w:rsidRDefault="005D35E0" w:rsidP="005D35E0">
      <w:pPr>
        <w:jc w:val="center"/>
        <w:rPr>
          <w:b/>
          <w:sz w:val="32"/>
          <w:u w:val="single"/>
        </w:rPr>
      </w:pPr>
      <w:r w:rsidRPr="00EA4D43">
        <w:rPr>
          <w:b/>
          <w:sz w:val="32"/>
          <w:u w:val="single"/>
        </w:rPr>
        <w:t>Making Investment Decisions A2 Business Studies Unit 3</w:t>
      </w:r>
    </w:p>
    <w:p w:rsidR="005D35E0" w:rsidRDefault="005D35E0" w:rsidP="005D35E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Net Present Value</w:t>
      </w:r>
    </w:p>
    <w:p w:rsidR="005D35E0" w:rsidRPr="00214F6C" w:rsidRDefault="005D35E0" w:rsidP="005D35E0">
      <w:pPr>
        <w:rPr>
          <w:i/>
          <w:sz w:val="32"/>
        </w:rPr>
      </w:pPr>
      <w:r w:rsidRPr="00214F6C">
        <w:rPr>
          <w:i/>
          <w:sz w:val="32"/>
        </w:rPr>
        <w:t>As managers of Walkers Crisps, you have now calculated both the Payback method and the Average rate of return in an attempt to judge whether to invest in Machine A or Machine B. You must now calculate the Net Present Value for both Machine A and Machine B.</w:t>
      </w:r>
    </w:p>
    <w:p w:rsidR="005D35E0" w:rsidRPr="00214F6C" w:rsidRDefault="005D35E0" w:rsidP="005D35E0">
      <w:pPr>
        <w:rPr>
          <w:i/>
          <w:sz w:val="32"/>
        </w:rPr>
      </w:pPr>
      <w:r w:rsidRPr="00214F6C">
        <w:rPr>
          <w:i/>
          <w:sz w:val="32"/>
        </w:rPr>
        <w:t>Below, your secretary has provided you with the following table, showing:</w:t>
      </w:r>
    </w:p>
    <w:p w:rsidR="005D35E0" w:rsidRPr="00214F6C" w:rsidRDefault="005D35E0" w:rsidP="005D35E0">
      <w:pPr>
        <w:pStyle w:val="ListParagraph"/>
        <w:numPr>
          <w:ilvl w:val="0"/>
          <w:numId w:val="1"/>
        </w:numPr>
        <w:rPr>
          <w:i/>
          <w:sz w:val="32"/>
        </w:rPr>
      </w:pPr>
      <w:r w:rsidRPr="00214F6C">
        <w:rPr>
          <w:i/>
          <w:sz w:val="32"/>
        </w:rPr>
        <w:t>Net cash flow of machine A</w:t>
      </w:r>
    </w:p>
    <w:p w:rsidR="005D35E0" w:rsidRPr="00214F6C" w:rsidRDefault="005D35E0" w:rsidP="005D35E0">
      <w:pPr>
        <w:pStyle w:val="ListParagraph"/>
        <w:numPr>
          <w:ilvl w:val="0"/>
          <w:numId w:val="1"/>
        </w:numPr>
        <w:rPr>
          <w:i/>
          <w:sz w:val="32"/>
        </w:rPr>
      </w:pPr>
      <w:r w:rsidRPr="00214F6C">
        <w:rPr>
          <w:i/>
          <w:sz w:val="32"/>
        </w:rPr>
        <w:t>10% Discount factor</w:t>
      </w:r>
    </w:p>
    <w:p w:rsidR="005D35E0" w:rsidRPr="00214F6C" w:rsidRDefault="005D35E0" w:rsidP="005D35E0">
      <w:pPr>
        <w:rPr>
          <w:i/>
          <w:sz w:val="32"/>
        </w:rPr>
      </w:pPr>
      <w:r w:rsidRPr="00214F6C">
        <w:rPr>
          <w:i/>
          <w:sz w:val="32"/>
        </w:rPr>
        <w:t>You are to calculate the NPV for both machine A and machine B.</w:t>
      </w:r>
    </w:p>
    <w:p w:rsidR="005D35E0" w:rsidRPr="005D35E0" w:rsidRDefault="005D35E0" w:rsidP="005D35E0">
      <w:pPr>
        <w:rPr>
          <w:b/>
          <w:sz w:val="32"/>
          <w:u w:val="single"/>
        </w:rPr>
      </w:pPr>
      <w:r w:rsidRPr="005D35E0">
        <w:rPr>
          <w:b/>
          <w:sz w:val="32"/>
          <w:u w:val="single"/>
        </w:rPr>
        <w:t>Machine A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959"/>
        <w:gridCol w:w="3118"/>
        <w:gridCol w:w="2410"/>
        <w:gridCol w:w="2755"/>
      </w:tblGrid>
      <w:tr w:rsidR="005D35E0" w:rsidTr="005D35E0">
        <w:tc>
          <w:tcPr>
            <w:tcW w:w="959" w:type="dxa"/>
          </w:tcPr>
          <w:p w:rsidR="005D35E0" w:rsidRPr="00214F6C" w:rsidRDefault="005D35E0" w:rsidP="00214F6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Year</w:t>
            </w:r>
          </w:p>
        </w:tc>
        <w:tc>
          <w:tcPr>
            <w:tcW w:w="3118" w:type="dxa"/>
          </w:tcPr>
          <w:p w:rsidR="005D35E0" w:rsidRPr="00214F6C" w:rsidRDefault="005D35E0" w:rsidP="00214F6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Net Cash Flow</w:t>
            </w:r>
          </w:p>
        </w:tc>
        <w:tc>
          <w:tcPr>
            <w:tcW w:w="2410" w:type="dxa"/>
          </w:tcPr>
          <w:p w:rsidR="005D35E0" w:rsidRPr="00214F6C" w:rsidRDefault="005D35E0" w:rsidP="00214F6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10% Discount Factor</w:t>
            </w:r>
          </w:p>
        </w:tc>
        <w:tc>
          <w:tcPr>
            <w:tcW w:w="2755" w:type="dxa"/>
          </w:tcPr>
          <w:p w:rsidR="005D35E0" w:rsidRPr="00214F6C" w:rsidRDefault="005D35E0" w:rsidP="00214F6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NPV</w:t>
            </w:r>
          </w:p>
        </w:tc>
      </w:tr>
      <w:tr w:rsidR="005D35E0" w:rsidTr="005D35E0">
        <w:tc>
          <w:tcPr>
            <w:tcW w:w="959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118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(£750,000)</w:t>
            </w:r>
          </w:p>
        </w:tc>
        <w:tc>
          <w:tcPr>
            <w:tcW w:w="2410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755" w:type="dxa"/>
          </w:tcPr>
          <w:p w:rsidR="005D35E0" w:rsidRDefault="005D35E0" w:rsidP="005D35E0">
            <w:pPr>
              <w:rPr>
                <w:sz w:val="32"/>
              </w:rPr>
            </w:pPr>
          </w:p>
        </w:tc>
      </w:tr>
      <w:tr w:rsidR="005D35E0" w:rsidTr="005D35E0">
        <w:tc>
          <w:tcPr>
            <w:tcW w:w="959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18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£142,500</w:t>
            </w:r>
          </w:p>
        </w:tc>
        <w:tc>
          <w:tcPr>
            <w:tcW w:w="2410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0.91</w:t>
            </w:r>
          </w:p>
        </w:tc>
        <w:tc>
          <w:tcPr>
            <w:tcW w:w="2755" w:type="dxa"/>
          </w:tcPr>
          <w:p w:rsidR="005D35E0" w:rsidRDefault="005D35E0" w:rsidP="005D35E0">
            <w:pPr>
              <w:rPr>
                <w:sz w:val="32"/>
              </w:rPr>
            </w:pPr>
          </w:p>
        </w:tc>
      </w:tr>
      <w:tr w:rsidR="005D35E0" w:rsidTr="005D35E0">
        <w:tc>
          <w:tcPr>
            <w:tcW w:w="959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18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£192,500</w:t>
            </w:r>
          </w:p>
        </w:tc>
        <w:tc>
          <w:tcPr>
            <w:tcW w:w="2410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0.83</w:t>
            </w:r>
          </w:p>
        </w:tc>
        <w:tc>
          <w:tcPr>
            <w:tcW w:w="2755" w:type="dxa"/>
          </w:tcPr>
          <w:p w:rsidR="005D35E0" w:rsidRDefault="005D35E0" w:rsidP="005D35E0">
            <w:pPr>
              <w:rPr>
                <w:sz w:val="32"/>
              </w:rPr>
            </w:pPr>
          </w:p>
        </w:tc>
      </w:tr>
      <w:tr w:rsidR="005D35E0" w:rsidTr="005D35E0">
        <w:tc>
          <w:tcPr>
            <w:tcW w:w="959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18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£252,500</w:t>
            </w:r>
          </w:p>
        </w:tc>
        <w:tc>
          <w:tcPr>
            <w:tcW w:w="2410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</w:t>
            </w:r>
          </w:p>
        </w:tc>
        <w:tc>
          <w:tcPr>
            <w:tcW w:w="2755" w:type="dxa"/>
          </w:tcPr>
          <w:p w:rsidR="005D35E0" w:rsidRDefault="005D35E0" w:rsidP="005D35E0">
            <w:pPr>
              <w:rPr>
                <w:sz w:val="32"/>
              </w:rPr>
            </w:pPr>
          </w:p>
        </w:tc>
      </w:tr>
      <w:tr w:rsidR="005D35E0" w:rsidTr="005D35E0">
        <w:tc>
          <w:tcPr>
            <w:tcW w:w="959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18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£252,500</w:t>
            </w:r>
          </w:p>
        </w:tc>
        <w:tc>
          <w:tcPr>
            <w:tcW w:w="2410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0.68</w:t>
            </w:r>
          </w:p>
        </w:tc>
        <w:tc>
          <w:tcPr>
            <w:tcW w:w="2755" w:type="dxa"/>
          </w:tcPr>
          <w:p w:rsidR="005D35E0" w:rsidRDefault="005D35E0" w:rsidP="005D35E0">
            <w:pPr>
              <w:rPr>
                <w:sz w:val="32"/>
              </w:rPr>
            </w:pPr>
          </w:p>
        </w:tc>
      </w:tr>
      <w:tr w:rsidR="005D35E0" w:rsidTr="005D35E0">
        <w:tc>
          <w:tcPr>
            <w:tcW w:w="959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118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£292,500</w:t>
            </w:r>
          </w:p>
        </w:tc>
        <w:tc>
          <w:tcPr>
            <w:tcW w:w="2410" w:type="dxa"/>
          </w:tcPr>
          <w:p w:rsidR="005D35E0" w:rsidRDefault="005D35E0" w:rsidP="00214F6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0.62</w:t>
            </w:r>
          </w:p>
        </w:tc>
        <w:tc>
          <w:tcPr>
            <w:tcW w:w="2755" w:type="dxa"/>
          </w:tcPr>
          <w:p w:rsidR="005D35E0" w:rsidRDefault="005D35E0" w:rsidP="005D35E0">
            <w:pPr>
              <w:rPr>
                <w:sz w:val="32"/>
              </w:rPr>
            </w:pPr>
          </w:p>
        </w:tc>
      </w:tr>
      <w:tr w:rsidR="005D35E0" w:rsidTr="005D35E0">
        <w:tc>
          <w:tcPr>
            <w:tcW w:w="6487" w:type="dxa"/>
            <w:gridSpan w:val="3"/>
            <w:shd w:val="clear" w:color="auto" w:fill="DDD9C3" w:themeFill="background2" w:themeFillShade="E6"/>
          </w:tcPr>
          <w:p w:rsidR="005D35E0" w:rsidRPr="005D35E0" w:rsidRDefault="005D35E0" w:rsidP="005D35E0">
            <w:pPr>
              <w:rPr>
                <w:b/>
                <w:i/>
                <w:sz w:val="32"/>
              </w:rPr>
            </w:pPr>
            <w:r w:rsidRPr="005D35E0">
              <w:rPr>
                <w:b/>
                <w:i/>
                <w:sz w:val="32"/>
              </w:rPr>
              <w:t>Net Present Value</w:t>
            </w:r>
          </w:p>
        </w:tc>
        <w:tc>
          <w:tcPr>
            <w:tcW w:w="2755" w:type="dxa"/>
            <w:shd w:val="clear" w:color="auto" w:fill="DDD9C3" w:themeFill="background2" w:themeFillShade="E6"/>
          </w:tcPr>
          <w:p w:rsidR="005D35E0" w:rsidRPr="005D35E0" w:rsidRDefault="005D35E0" w:rsidP="005D35E0">
            <w:pPr>
              <w:rPr>
                <w:b/>
                <w:i/>
                <w:sz w:val="32"/>
              </w:rPr>
            </w:pPr>
          </w:p>
        </w:tc>
      </w:tr>
    </w:tbl>
    <w:p w:rsidR="00214F6C" w:rsidRDefault="00214F6C" w:rsidP="005D35E0">
      <w:pPr>
        <w:rPr>
          <w:sz w:val="32"/>
        </w:rPr>
      </w:pPr>
    </w:p>
    <w:p w:rsidR="005D35E0" w:rsidRDefault="005D35E0" w:rsidP="005D35E0">
      <w:pPr>
        <w:rPr>
          <w:sz w:val="32"/>
        </w:rPr>
      </w:pPr>
      <w:r w:rsidRPr="00214F6C">
        <w:rPr>
          <w:b/>
          <w:sz w:val="32"/>
          <w:u w:val="single"/>
        </w:rPr>
        <w:t>Step 1:</w:t>
      </w:r>
      <w:r>
        <w:rPr>
          <w:sz w:val="32"/>
        </w:rPr>
        <w:t xml:space="preserve"> </w:t>
      </w:r>
      <w:r>
        <w:rPr>
          <w:sz w:val="32"/>
        </w:rPr>
        <w:br/>
        <w:t>Multiply each year’s net cash inflow by the relevant discount factor, to calculate the NPV.</w:t>
      </w:r>
    </w:p>
    <w:p w:rsidR="00683D87" w:rsidRDefault="00214F6C">
      <w:pPr>
        <w:rPr>
          <w:sz w:val="32"/>
        </w:rPr>
      </w:pPr>
      <w:r w:rsidRPr="00214F6C">
        <w:rPr>
          <w:b/>
          <w:sz w:val="32"/>
          <w:u w:val="single"/>
        </w:rPr>
        <w:t>Step 2</w:t>
      </w:r>
      <w:proofErr w:type="gramStart"/>
      <w:r w:rsidRPr="00214F6C">
        <w:rPr>
          <w:b/>
          <w:sz w:val="32"/>
          <w:u w:val="single"/>
        </w:rPr>
        <w:t>:</w:t>
      </w:r>
      <w:proofErr w:type="gramEnd"/>
      <w:r>
        <w:rPr>
          <w:sz w:val="32"/>
        </w:rPr>
        <w:br/>
      </w:r>
      <w:r w:rsidR="005D35E0">
        <w:rPr>
          <w:sz w:val="32"/>
        </w:rPr>
        <w:t>Add up all the NPVs to calculate the net cash gain from the project expressed in today</w:t>
      </w:r>
      <w:r>
        <w:rPr>
          <w:sz w:val="32"/>
        </w:rPr>
        <w:t>’</w:t>
      </w:r>
      <w:r w:rsidR="005D35E0">
        <w:rPr>
          <w:sz w:val="32"/>
        </w:rPr>
        <w:t>s terms.</w:t>
      </w:r>
    </w:p>
    <w:p w:rsidR="00214F6C" w:rsidRDefault="00214F6C">
      <w:pPr>
        <w:rPr>
          <w:sz w:val="32"/>
        </w:rPr>
      </w:pPr>
      <w:r w:rsidRPr="00214F6C">
        <w:rPr>
          <w:b/>
          <w:sz w:val="32"/>
        </w:rPr>
        <w:lastRenderedPageBreak/>
        <w:t>Task:</w:t>
      </w:r>
      <w:r>
        <w:rPr>
          <w:sz w:val="32"/>
        </w:rPr>
        <w:t xml:space="preserve"> Now calculate the NPV for Machine B. Use your Net Cash Flow figures from your other sheet to help you fill it in.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959"/>
        <w:gridCol w:w="3118"/>
        <w:gridCol w:w="2410"/>
        <w:gridCol w:w="2755"/>
      </w:tblGrid>
      <w:tr w:rsidR="00214F6C" w:rsidTr="008268FC">
        <w:tc>
          <w:tcPr>
            <w:tcW w:w="959" w:type="dxa"/>
          </w:tcPr>
          <w:p w:rsidR="00214F6C" w:rsidRPr="00214F6C" w:rsidRDefault="00214F6C" w:rsidP="008268F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Year</w:t>
            </w:r>
          </w:p>
        </w:tc>
        <w:tc>
          <w:tcPr>
            <w:tcW w:w="3118" w:type="dxa"/>
          </w:tcPr>
          <w:p w:rsidR="00214F6C" w:rsidRPr="00214F6C" w:rsidRDefault="00214F6C" w:rsidP="008268F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Net Cash Flow</w:t>
            </w:r>
          </w:p>
        </w:tc>
        <w:tc>
          <w:tcPr>
            <w:tcW w:w="2410" w:type="dxa"/>
          </w:tcPr>
          <w:p w:rsidR="00214F6C" w:rsidRPr="00214F6C" w:rsidRDefault="00214F6C" w:rsidP="008268F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10% Discount Factor</w:t>
            </w:r>
          </w:p>
        </w:tc>
        <w:tc>
          <w:tcPr>
            <w:tcW w:w="2755" w:type="dxa"/>
          </w:tcPr>
          <w:p w:rsidR="00214F6C" w:rsidRPr="00214F6C" w:rsidRDefault="00214F6C" w:rsidP="008268FC">
            <w:pPr>
              <w:jc w:val="center"/>
              <w:rPr>
                <w:b/>
                <w:sz w:val="32"/>
                <w:u w:val="single"/>
              </w:rPr>
            </w:pPr>
            <w:r w:rsidRPr="00214F6C">
              <w:rPr>
                <w:b/>
                <w:sz w:val="32"/>
                <w:u w:val="single"/>
              </w:rPr>
              <w:t>NPV</w:t>
            </w:r>
          </w:p>
        </w:tc>
      </w:tr>
      <w:tr w:rsidR="00214F6C" w:rsidTr="008268FC">
        <w:tc>
          <w:tcPr>
            <w:tcW w:w="959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118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755" w:type="dxa"/>
          </w:tcPr>
          <w:p w:rsidR="00214F6C" w:rsidRDefault="00214F6C" w:rsidP="008268FC">
            <w:pPr>
              <w:rPr>
                <w:sz w:val="32"/>
              </w:rPr>
            </w:pPr>
          </w:p>
        </w:tc>
      </w:tr>
      <w:tr w:rsidR="00214F6C" w:rsidTr="008268FC">
        <w:tc>
          <w:tcPr>
            <w:tcW w:w="959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18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0.91</w:t>
            </w:r>
          </w:p>
        </w:tc>
        <w:tc>
          <w:tcPr>
            <w:tcW w:w="2755" w:type="dxa"/>
          </w:tcPr>
          <w:p w:rsidR="00214F6C" w:rsidRDefault="00214F6C" w:rsidP="008268FC">
            <w:pPr>
              <w:rPr>
                <w:sz w:val="32"/>
              </w:rPr>
            </w:pPr>
          </w:p>
        </w:tc>
      </w:tr>
      <w:tr w:rsidR="00214F6C" w:rsidTr="008268FC">
        <w:tc>
          <w:tcPr>
            <w:tcW w:w="959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18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0.83</w:t>
            </w:r>
          </w:p>
        </w:tc>
        <w:tc>
          <w:tcPr>
            <w:tcW w:w="2755" w:type="dxa"/>
          </w:tcPr>
          <w:p w:rsidR="00214F6C" w:rsidRDefault="00214F6C" w:rsidP="008268FC">
            <w:pPr>
              <w:rPr>
                <w:sz w:val="32"/>
              </w:rPr>
            </w:pPr>
          </w:p>
        </w:tc>
      </w:tr>
      <w:tr w:rsidR="00214F6C" w:rsidTr="008268FC">
        <w:tc>
          <w:tcPr>
            <w:tcW w:w="959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18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</w:t>
            </w:r>
          </w:p>
        </w:tc>
        <w:tc>
          <w:tcPr>
            <w:tcW w:w="2755" w:type="dxa"/>
          </w:tcPr>
          <w:p w:rsidR="00214F6C" w:rsidRDefault="00214F6C" w:rsidP="008268FC">
            <w:pPr>
              <w:rPr>
                <w:sz w:val="32"/>
              </w:rPr>
            </w:pPr>
          </w:p>
        </w:tc>
      </w:tr>
      <w:tr w:rsidR="00214F6C" w:rsidTr="008268FC">
        <w:tc>
          <w:tcPr>
            <w:tcW w:w="959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18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0.68</w:t>
            </w:r>
          </w:p>
        </w:tc>
        <w:tc>
          <w:tcPr>
            <w:tcW w:w="2755" w:type="dxa"/>
          </w:tcPr>
          <w:p w:rsidR="00214F6C" w:rsidRDefault="00214F6C" w:rsidP="008268FC">
            <w:pPr>
              <w:rPr>
                <w:sz w:val="32"/>
              </w:rPr>
            </w:pPr>
          </w:p>
        </w:tc>
      </w:tr>
      <w:tr w:rsidR="00214F6C" w:rsidTr="008268FC">
        <w:tc>
          <w:tcPr>
            <w:tcW w:w="959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118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214F6C" w:rsidRDefault="00214F6C" w:rsidP="00826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0.62</w:t>
            </w:r>
          </w:p>
        </w:tc>
        <w:tc>
          <w:tcPr>
            <w:tcW w:w="2755" w:type="dxa"/>
          </w:tcPr>
          <w:p w:rsidR="00214F6C" w:rsidRDefault="00214F6C" w:rsidP="008268FC">
            <w:pPr>
              <w:rPr>
                <w:sz w:val="32"/>
              </w:rPr>
            </w:pPr>
          </w:p>
        </w:tc>
      </w:tr>
      <w:tr w:rsidR="00214F6C" w:rsidTr="008268FC">
        <w:tc>
          <w:tcPr>
            <w:tcW w:w="6487" w:type="dxa"/>
            <w:gridSpan w:val="3"/>
            <w:shd w:val="clear" w:color="auto" w:fill="DDD9C3" w:themeFill="background2" w:themeFillShade="E6"/>
          </w:tcPr>
          <w:p w:rsidR="00214F6C" w:rsidRPr="005D35E0" w:rsidRDefault="00214F6C" w:rsidP="008268FC">
            <w:pPr>
              <w:rPr>
                <w:b/>
                <w:i/>
                <w:sz w:val="32"/>
              </w:rPr>
            </w:pPr>
            <w:r w:rsidRPr="005D35E0">
              <w:rPr>
                <w:b/>
                <w:i/>
                <w:sz w:val="32"/>
              </w:rPr>
              <w:t>Net Present Value</w:t>
            </w:r>
          </w:p>
        </w:tc>
        <w:tc>
          <w:tcPr>
            <w:tcW w:w="2755" w:type="dxa"/>
            <w:shd w:val="clear" w:color="auto" w:fill="DDD9C3" w:themeFill="background2" w:themeFillShade="E6"/>
          </w:tcPr>
          <w:p w:rsidR="00214F6C" w:rsidRPr="005D35E0" w:rsidRDefault="00214F6C" w:rsidP="008268FC">
            <w:pPr>
              <w:rPr>
                <w:b/>
                <w:i/>
                <w:sz w:val="32"/>
              </w:rPr>
            </w:pPr>
          </w:p>
        </w:tc>
      </w:tr>
    </w:tbl>
    <w:p w:rsidR="00214F6C" w:rsidRDefault="00214F6C">
      <w:pPr>
        <w:rPr>
          <w:sz w:val="32"/>
        </w:rPr>
      </w:pPr>
    </w:p>
    <w:p w:rsidR="00214F6C" w:rsidRPr="00214F6C" w:rsidRDefault="00214F6C">
      <w:pPr>
        <w:rPr>
          <w:b/>
          <w:sz w:val="32"/>
          <w:u w:val="single"/>
        </w:rPr>
      </w:pPr>
      <w:r w:rsidRPr="00214F6C">
        <w:rPr>
          <w:b/>
          <w:sz w:val="32"/>
          <w:u w:val="single"/>
        </w:rPr>
        <w:t>Analysis:</w:t>
      </w:r>
    </w:p>
    <w:p w:rsidR="00214F6C" w:rsidRDefault="00214F6C" w:rsidP="00214F6C">
      <w:pPr>
        <w:pStyle w:val="ListParagraph"/>
        <w:numPr>
          <w:ilvl w:val="0"/>
          <w:numId w:val="2"/>
        </w:numPr>
        <w:rPr>
          <w:sz w:val="32"/>
        </w:rPr>
      </w:pPr>
      <w:bookmarkStart w:id="0" w:name="_GoBack"/>
      <w:r>
        <w:rPr>
          <w:sz w:val="32"/>
        </w:rPr>
        <w:t xml:space="preserve">If project is predicted to produce a positive NPV then it should </w:t>
      </w:r>
      <w:bookmarkEnd w:id="0"/>
      <w:r>
        <w:rPr>
          <w:sz w:val="32"/>
        </w:rPr>
        <w:t>be accepted.</w:t>
      </w:r>
    </w:p>
    <w:p w:rsidR="00214F6C" w:rsidRDefault="00214F6C" w:rsidP="00214F6C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If choosing between two investments, the highest NPV should be selected.</w:t>
      </w:r>
    </w:p>
    <w:p w:rsidR="00214F6C" w:rsidRDefault="00214F6C" w:rsidP="00214F6C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If the NPV is negative then the project should be rejected.</w:t>
      </w:r>
    </w:p>
    <w:p w:rsidR="00214F6C" w:rsidRDefault="00214F6C" w:rsidP="00214F6C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Positive NPV = Accept </w:t>
      </w:r>
    </w:p>
    <w:p w:rsidR="00214F6C" w:rsidRDefault="00214F6C" w:rsidP="00214F6C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Negative NPV = Reject</w:t>
      </w:r>
    </w:p>
    <w:p w:rsidR="00214F6C" w:rsidRDefault="00214F6C" w:rsidP="00214F6C">
      <w:pPr>
        <w:rPr>
          <w:sz w:val="32"/>
        </w:rPr>
      </w:pPr>
    </w:p>
    <w:p w:rsidR="00214F6C" w:rsidRPr="00214F6C" w:rsidRDefault="00214F6C" w:rsidP="00214F6C">
      <w:pPr>
        <w:rPr>
          <w:b/>
          <w:sz w:val="32"/>
          <w:u w:val="single"/>
        </w:rPr>
      </w:pPr>
      <w:r w:rsidRPr="00214F6C">
        <w:rPr>
          <w:b/>
          <w:sz w:val="32"/>
          <w:u w:val="single"/>
        </w:rPr>
        <w:t>Evaluation:</w:t>
      </w:r>
    </w:p>
    <w:p w:rsidR="00214F6C" w:rsidRDefault="00214F6C" w:rsidP="00214F6C">
      <w:pPr>
        <w:rPr>
          <w:sz w:val="32"/>
        </w:rPr>
      </w:pPr>
      <w:r w:rsidRPr="00214F6C">
        <w:rPr>
          <w:b/>
          <w:i/>
          <w:sz w:val="32"/>
        </w:rPr>
        <w:t>Advantages:</w:t>
      </w:r>
      <w:r>
        <w:rPr>
          <w:sz w:val="32"/>
        </w:rPr>
        <w:t xml:space="preserve"> </w:t>
      </w:r>
      <w:r w:rsidRPr="00214F6C">
        <w:rPr>
          <w:sz w:val="32"/>
        </w:rPr>
        <w:t xml:space="preserve">Takes account of the fact that £1 today is worth </w:t>
      </w:r>
      <w:r>
        <w:rPr>
          <w:sz w:val="32"/>
        </w:rPr>
        <w:t>less than £1 in the future; d</w:t>
      </w:r>
      <w:r w:rsidRPr="00214F6C">
        <w:rPr>
          <w:sz w:val="32"/>
        </w:rPr>
        <w:t>ue to purchasing power falling and inflation changing.</w:t>
      </w:r>
    </w:p>
    <w:p w:rsidR="00214F6C" w:rsidRPr="00214F6C" w:rsidRDefault="00214F6C" w:rsidP="00214F6C">
      <w:pPr>
        <w:rPr>
          <w:sz w:val="32"/>
        </w:rPr>
      </w:pPr>
      <w:r w:rsidRPr="00214F6C">
        <w:rPr>
          <w:b/>
          <w:i/>
          <w:sz w:val="32"/>
        </w:rPr>
        <w:t>Disadvantages:</w:t>
      </w:r>
      <w:r>
        <w:rPr>
          <w:sz w:val="32"/>
        </w:rPr>
        <w:t xml:space="preserve"> Doesn’t take into account the speed of repayment, and it can be difficult to choose the correct discount factor, which non-financial managers can find hard to understand.</w:t>
      </w:r>
    </w:p>
    <w:sectPr w:rsidR="00214F6C" w:rsidRPr="00214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CF3"/>
    <w:multiLevelType w:val="hybridMultilevel"/>
    <w:tmpl w:val="313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B74E7"/>
    <w:multiLevelType w:val="hybridMultilevel"/>
    <w:tmpl w:val="41FA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6000"/>
    <w:multiLevelType w:val="hybridMultilevel"/>
    <w:tmpl w:val="4D8C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1D3D"/>
    <w:multiLevelType w:val="hybridMultilevel"/>
    <w:tmpl w:val="E8CA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0"/>
    <w:rsid w:val="00214F6C"/>
    <w:rsid w:val="005D35E0"/>
    <w:rsid w:val="007A41CE"/>
    <w:rsid w:val="00E87548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E0"/>
    <w:pPr>
      <w:ind w:left="720"/>
      <w:contextualSpacing/>
    </w:pPr>
  </w:style>
  <w:style w:type="table" w:styleId="TableGrid">
    <w:name w:val="Table Grid"/>
    <w:basedOn w:val="TableNormal"/>
    <w:uiPriority w:val="59"/>
    <w:rsid w:val="005D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E0"/>
    <w:pPr>
      <w:ind w:left="720"/>
      <w:contextualSpacing/>
    </w:pPr>
  </w:style>
  <w:style w:type="table" w:styleId="TableGrid">
    <w:name w:val="Table Grid"/>
    <w:basedOn w:val="TableNormal"/>
    <w:uiPriority w:val="59"/>
    <w:rsid w:val="005D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2011-11-12T08:04:00Z</dcterms:created>
  <dcterms:modified xsi:type="dcterms:W3CDTF">2011-11-12T09:01:00Z</dcterms:modified>
</cp:coreProperties>
</file>