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87" w:rsidRPr="00F56B63" w:rsidRDefault="00F56B63" w:rsidP="00F56B63">
      <w:pPr>
        <w:jc w:val="center"/>
        <w:rPr>
          <w:b/>
          <w:sz w:val="28"/>
          <w:szCs w:val="28"/>
          <w:u w:val="single"/>
        </w:rPr>
      </w:pPr>
      <w:r w:rsidRPr="00F56B63">
        <w:rPr>
          <w:b/>
          <w:sz w:val="28"/>
          <w:szCs w:val="28"/>
          <w:u w:val="single"/>
        </w:rPr>
        <w:t>British Rail Analysis Evidence</w:t>
      </w:r>
    </w:p>
    <w:p w:rsidR="00F56B63" w:rsidRDefault="00F56B63" w:rsidP="00F56B63">
      <w:pPr>
        <w:jc w:val="center"/>
        <w:rPr>
          <w:sz w:val="28"/>
          <w:szCs w:val="28"/>
        </w:rPr>
      </w:pPr>
    </w:p>
    <w:p w:rsidR="00F56B63" w:rsidRDefault="008C2487" w:rsidP="008C24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Total Revenue </w:t>
      </w:r>
      <w:proofErr w:type="gramStart"/>
      <w:r>
        <w:rPr>
          <w:b/>
          <w:sz w:val="28"/>
          <w:szCs w:val="28"/>
        </w:rPr>
        <w:t>raised</w:t>
      </w:r>
      <w:proofErr w:type="gramEnd"/>
      <w:r>
        <w:rPr>
          <w:b/>
          <w:sz w:val="28"/>
          <w:szCs w:val="28"/>
        </w:rPr>
        <w:t xml:space="preserve"> from the Privatisation of British Rail:</w:t>
      </w:r>
    </w:p>
    <w:p w:rsidR="008C2487" w:rsidRPr="00EB06C3" w:rsidRDefault="008C2487" w:rsidP="008C2487">
      <w:pPr>
        <w:rPr>
          <w:sz w:val="28"/>
          <w:szCs w:val="28"/>
        </w:rPr>
      </w:pPr>
      <w:r w:rsidRPr="00EB06C3">
        <w:rPr>
          <w:sz w:val="28"/>
          <w:szCs w:val="28"/>
        </w:rPr>
        <w:t>£6,485 million</w:t>
      </w:r>
    </w:p>
    <w:p w:rsidR="008C2487" w:rsidRDefault="008C2487" w:rsidP="008C2487">
      <w:pPr>
        <w:rPr>
          <w:b/>
          <w:sz w:val="28"/>
          <w:szCs w:val="28"/>
        </w:rPr>
      </w:pPr>
      <w:r>
        <w:rPr>
          <w:b/>
          <w:sz w:val="28"/>
          <w:szCs w:val="28"/>
        </w:rPr>
        <w:t>Number of rail firms in UK pre and post nationalisation: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C2487" w:rsidTr="008C2487">
        <w:tc>
          <w:tcPr>
            <w:tcW w:w="4621" w:type="dxa"/>
          </w:tcPr>
          <w:p w:rsidR="008C2487" w:rsidRDefault="008C2487" w:rsidP="00EB06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1989</w:t>
            </w:r>
          </w:p>
        </w:tc>
        <w:tc>
          <w:tcPr>
            <w:tcW w:w="4621" w:type="dxa"/>
          </w:tcPr>
          <w:p w:rsidR="008C2487" w:rsidRDefault="008C2487" w:rsidP="00EB06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2010</w:t>
            </w:r>
          </w:p>
        </w:tc>
      </w:tr>
      <w:tr w:rsidR="008C2487" w:rsidTr="008C2487">
        <w:tc>
          <w:tcPr>
            <w:tcW w:w="4621" w:type="dxa"/>
          </w:tcPr>
          <w:p w:rsidR="008C2487" w:rsidRPr="00EB06C3" w:rsidRDefault="008C2487" w:rsidP="00EB06C3">
            <w:pPr>
              <w:jc w:val="center"/>
              <w:rPr>
                <w:sz w:val="28"/>
                <w:szCs w:val="28"/>
              </w:rPr>
            </w:pPr>
            <w:r w:rsidRPr="00EB06C3">
              <w:rPr>
                <w:sz w:val="28"/>
                <w:szCs w:val="28"/>
              </w:rPr>
              <w:t>7</w:t>
            </w:r>
          </w:p>
        </w:tc>
        <w:tc>
          <w:tcPr>
            <w:tcW w:w="4621" w:type="dxa"/>
          </w:tcPr>
          <w:p w:rsidR="008C2487" w:rsidRPr="00EB06C3" w:rsidRDefault="008C2487" w:rsidP="00EB06C3">
            <w:pPr>
              <w:jc w:val="center"/>
              <w:rPr>
                <w:sz w:val="28"/>
                <w:szCs w:val="28"/>
              </w:rPr>
            </w:pPr>
            <w:r w:rsidRPr="00EB06C3">
              <w:rPr>
                <w:sz w:val="28"/>
                <w:szCs w:val="28"/>
              </w:rPr>
              <w:t>40</w:t>
            </w:r>
          </w:p>
        </w:tc>
      </w:tr>
    </w:tbl>
    <w:p w:rsidR="008C2487" w:rsidRDefault="008C2487" w:rsidP="008C2487">
      <w:pPr>
        <w:rPr>
          <w:b/>
          <w:sz w:val="28"/>
          <w:szCs w:val="28"/>
        </w:rPr>
      </w:pPr>
    </w:p>
    <w:p w:rsidR="008C2487" w:rsidRDefault="008C2487" w:rsidP="008C24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Growth of Rail Prices 1990 </w:t>
      </w:r>
      <w:r w:rsidR="00EB06C3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2010</w:t>
      </w:r>
    </w:p>
    <w:p w:rsidR="00EB06C3" w:rsidRDefault="00EB06C3" w:rsidP="008C2487">
      <w:pPr>
        <w:rPr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EB10BD6" wp14:editId="7988F836">
            <wp:extent cx="5731510" cy="3383183"/>
            <wp:effectExtent l="0" t="0" r="21590" b="2730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B06C3" w:rsidRPr="008C2487" w:rsidRDefault="00EB06C3" w:rsidP="008C2487">
      <w:pPr>
        <w:rPr>
          <w:b/>
          <w:sz w:val="28"/>
          <w:szCs w:val="28"/>
        </w:rPr>
      </w:pPr>
    </w:p>
    <w:p w:rsidR="00F56B63" w:rsidRDefault="00F56B63" w:rsidP="00F56B63">
      <w:pPr>
        <w:jc w:val="center"/>
        <w:rPr>
          <w:sz w:val="28"/>
          <w:szCs w:val="28"/>
        </w:rPr>
      </w:pPr>
      <w:bookmarkStart w:id="0" w:name="_GoBack"/>
      <w:bookmarkEnd w:id="0"/>
    </w:p>
    <w:p w:rsidR="00F56B63" w:rsidRDefault="00F56B63" w:rsidP="00F56B63">
      <w:pPr>
        <w:jc w:val="center"/>
        <w:rPr>
          <w:sz w:val="28"/>
          <w:szCs w:val="28"/>
        </w:rPr>
      </w:pPr>
    </w:p>
    <w:p w:rsidR="00F56B63" w:rsidRDefault="00F56B63" w:rsidP="00F56B63">
      <w:pPr>
        <w:jc w:val="center"/>
        <w:rPr>
          <w:sz w:val="28"/>
          <w:szCs w:val="28"/>
        </w:rPr>
      </w:pPr>
    </w:p>
    <w:p w:rsidR="00F56B63" w:rsidRDefault="00F56B63" w:rsidP="00F56B63">
      <w:pPr>
        <w:jc w:val="center"/>
        <w:rPr>
          <w:sz w:val="28"/>
          <w:szCs w:val="28"/>
        </w:rPr>
      </w:pPr>
    </w:p>
    <w:p w:rsidR="00F56B63" w:rsidRDefault="00F56B63" w:rsidP="00F56B63">
      <w:pPr>
        <w:jc w:val="center"/>
        <w:rPr>
          <w:sz w:val="28"/>
          <w:szCs w:val="28"/>
        </w:rPr>
      </w:pPr>
    </w:p>
    <w:p w:rsidR="00F56B63" w:rsidRDefault="00F56B63" w:rsidP="00F56B63">
      <w:pPr>
        <w:jc w:val="center"/>
        <w:rPr>
          <w:sz w:val="28"/>
          <w:szCs w:val="28"/>
        </w:rPr>
      </w:pPr>
    </w:p>
    <w:p w:rsidR="00000000" w:rsidRPr="00F56B63" w:rsidRDefault="00847BD4" w:rsidP="00F56B63">
      <w:pPr>
        <w:numPr>
          <w:ilvl w:val="0"/>
          <w:numId w:val="1"/>
        </w:numPr>
        <w:jc w:val="center"/>
        <w:rPr>
          <w:sz w:val="28"/>
          <w:szCs w:val="28"/>
        </w:rPr>
      </w:pPr>
      <w:r w:rsidRPr="00F56B63">
        <w:rPr>
          <w:sz w:val="28"/>
          <w:szCs w:val="28"/>
        </w:rPr>
        <w:t>Promoting Efficiency: motive to make</w:t>
      </w:r>
      <w:r w:rsidRPr="00F56B63">
        <w:rPr>
          <w:sz w:val="28"/>
          <w:szCs w:val="28"/>
        </w:rPr>
        <w:t xml:space="preserve"> profits and cut costs, increasing dynamic efficiency.</w:t>
      </w:r>
    </w:p>
    <w:p w:rsidR="00000000" w:rsidRPr="00F56B63" w:rsidRDefault="00847BD4" w:rsidP="00F56B63">
      <w:pPr>
        <w:numPr>
          <w:ilvl w:val="0"/>
          <w:numId w:val="1"/>
        </w:numPr>
        <w:jc w:val="center"/>
        <w:rPr>
          <w:sz w:val="28"/>
          <w:szCs w:val="28"/>
        </w:rPr>
      </w:pPr>
      <w:r w:rsidRPr="00F56B63">
        <w:rPr>
          <w:sz w:val="28"/>
          <w:szCs w:val="28"/>
        </w:rPr>
        <w:t>Raises revenue for the government.</w:t>
      </w:r>
    </w:p>
    <w:p w:rsidR="00000000" w:rsidRPr="00F56B63" w:rsidRDefault="00847BD4" w:rsidP="00F56B63">
      <w:pPr>
        <w:numPr>
          <w:ilvl w:val="0"/>
          <w:numId w:val="1"/>
        </w:numPr>
        <w:jc w:val="center"/>
        <w:rPr>
          <w:sz w:val="28"/>
          <w:szCs w:val="28"/>
        </w:rPr>
      </w:pPr>
      <w:r w:rsidRPr="00F56B63">
        <w:rPr>
          <w:sz w:val="28"/>
          <w:szCs w:val="28"/>
        </w:rPr>
        <w:t>Promotes competition.</w:t>
      </w:r>
    </w:p>
    <w:p w:rsidR="00000000" w:rsidRPr="00F56B63" w:rsidRDefault="00847BD4" w:rsidP="00F56B63">
      <w:pPr>
        <w:numPr>
          <w:ilvl w:val="0"/>
          <w:numId w:val="1"/>
        </w:numPr>
        <w:jc w:val="center"/>
        <w:rPr>
          <w:sz w:val="28"/>
          <w:szCs w:val="28"/>
        </w:rPr>
      </w:pPr>
      <w:r w:rsidRPr="00F56B63">
        <w:rPr>
          <w:sz w:val="28"/>
          <w:szCs w:val="28"/>
        </w:rPr>
        <w:t>Reduces size of public sector.</w:t>
      </w:r>
    </w:p>
    <w:p w:rsidR="00000000" w:rsidRPr="00F56B63" w:rsidRDefault="00847BD4" w:rsidP="00F56B63">
      <w:pPr>
        <w:numPr>
          <w:ilvl w:val="0"/>
          <w:numId w:val="1"/>
        </w:numPr>
        <w:jc w:val="center"/>
        <w:rPr>
          <w:sz w:val="28"/>
          <w:szCs w:val="28"/>
        </w:rPr>
      </w:pPr>
      <w:r w:rsidRPr="00F56B63">
        <w:rPr>
          <w:sz w:val="28"/>
          <w:szCs w:val="28"/>
        </w:rPr>
        <w:t>Promoting enterprise culture and capitalism.</w:t>
      </w:r>
    </w:p>
    <w:p w:rsidR="00000000" w:rsidRPr="00F56B63" w:rsidRDefault="00847BD4" w:rsidP="00F56B63">
      <w:pPr>
        <w:numPr>
          <w:ilvl w:val="0"/>
          <w:numId w:val="1"/>
        </w:numPr>
        <w:jc w:val="center"/>
        <w:rPr>
          <w:sz w:val="28"/>
          <w:szCs w:val="28"/>
        </w:rPr>
      </w:pPr>
      <w:r w:rsidRPr="00F56B63">
        <w:rPr>
          <w:sz w:val="28"/>
          <w:szCs w:val="28"/>
        </w:rPr>
        <w:t>Worse allocation of resources, chance of privately run monopolies. Loss of consumer welfare.</w:t>
      </w:r>
    </w:p>
    <w:p w:rsidR="00000000" w:rsidRPr="00F56B63" w:rsidRDefault="00847BD4" w:rsidP="00F56B63">
      <w:pPr>
        <w:numPr>
          <w:ilvl w:val="0"/>
          <w:numId w:val="1"/>
        </w:numPr>
        <w:jc w:val="center"/>
        <w:rPr>
          <w:sz w:val="28"/>
          <w:szCs w:val="28"/>
        </w:rPr>
      </w:pPr>
      <w:r w:rsidRPr="00F56B63">
        <w:rPr>
          <w:sz w:val="28"/>
          <w:szCs w:val="28"/>
        </w:rPr>
        <w:t>More negative externalities as</w:t>
      </w:r>
      <w:r w:rsidRPr="00F56B63">
        <w:rPr>
          <w:sz w:val="28"/>
          <w:szCs w:val="28"/>
        </w:rPr>
        <w:t xml:space="preserve"> firms ignore them.</w:t>
      </w:r>
    </w:p>
    <w:p w:rsidR="00000000" w:rsidRPr="00F56B63" w:rsidRDefault="00847BD4" w:rsidP="00F56B63">
      <w:pPr>
        <w:numPr>
          <w:ilvl w:val="0"/>
          <w:numId w:val="1"/>
        </w:numPr>
        <w:jc w:val="center"/>
        <w:rPr>
          <w:sz w:val="28"/>
          <w:szCs w:val="28"/>
        </w:rPr>
      </w:pPr>
      <w:r w:rsidRPr="00F56B63">
        <w:rPr>
          <w:sz w:val="28"/>
          <w:szCs w:val="28"/>
        </w:rPr>
        <w:t>Closure of loss making firms. Local bus service.</w:t>
      </w:r>
    </w:p>
    <w:p w:rsidR="00F56B63" w:rsidRDefault="00F56B63" w:rsidP="00F56B63">
      <w:pPr>
        <w:jc w:val="center"/>
        <w:rPr>
          <w:sz w:val="28"/>
          <w:szCs w:val="28"/>
        </w:rPr>
      </w:pPr>
    </w:p>
    <w:p w:rsidR="00F56B63" w:rsidRDefault="00F56B63" w:rsidP="00F56B63">
      <w:pPr>
        <w:jc w:val="center"/>
        <w:rPr>
          <w:sz w:val="28"/>
          <w:szCs w:val="28"/>
        </w:rPr>
      </w:pPr>
    </w:p>
    <w:p w:rsidR="00F56B63" w:rsidRDefault="00F56B63">
      <w:pPr>
        <w:rPr>
          <w:sz w:val="28"/>
          <w:szCs w:val="28"/>
        </w:rPr>
      </w:pPr>
    </w:p>
    <w:p w:rsidR="00F56B63" w:rsidRPr="00F56B63" w:rsidRDefault="00F56B63">
      <w:pPr>
        <w:rPr>
          <w:sz w:val="28"/>
          <w:szCs w:val="28"/>
        </w:rPr>
      </w:pPr>
    </w:p>
    <w:sectPr w:rsidR="00F56B63" w:rsidRPr="00F56B63" w:rsidSect="00F56B63">
      <w:pgSz w:w="11906" w:h="16838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E4713"/>
    <w:multiLevelType w:val="hybridMultilevel"/>
    <w:tmpl w:val="BB42785E"/>
    <w:lvl w:ilvl="0" w:tplc="4D3425F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BA8AA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E0274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AEBC0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7CADB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EA7D2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A0010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A417C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1AA0A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42F2531"/>
    <w:multiLevelType w:val="hybridMultilevel"/>
    <w:tmpl w:val="0FE0454A"/>
    <w:lvl w:ilvl="0" w:tplc="84540B3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52796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E830F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4C34E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58AB0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7CFD9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0A899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56EB2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58158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63"/>
    <w:rsid w:val="007A41CE"/>
    <w:rsid w:val="008C2487"/>
    <w:rsid w:val="00E87548"/>
    <w:rsid w:val="00EB06C3"/>
    <w:rsid w:val="00F5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315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441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005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88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139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5486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783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635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Sheet1!$G$5</c:f>
              <c:strCache>
                <c:ptCount val="1"/>
                <c:pt idx="0">
                  <c:v>Price Inflation</c:v>
                </c:pt>
              </c:strCache>
            </c:strRef>
          </c:tx>
          <c:cat>
            <c:numRef>
              <c:f>Sheet1!$F$6:$F$25</c:f>
              <c:numCache>
                <c:formatCode>General</c:formatCode>
                <c:ptCount val="20"/>
                <c:pt idx="0">
                  <c:v>1990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2001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</c:numCache>
            </c:numRef>
          </c:cat>
          <c:val>
            <c:numRef>
              <c:f>Sheet1!$G$6:$G$25</c:f>
              <c:numCache>
                <c:formatCode>0.00%</c:formatCode>
                <c:ptCount val="20"/>
                <c:pt idx="0">
                  <c:v>2E-3</c:v>
                </c:pt>
                <c:pt idx="1">
                  <c:v>2E-3</c:v>
                </c:pt>
                <c:pt idx="2">
                  <c:v>-1E-3</c:v>
                </c:pt>
                <c:pt idx="3">
                  <c:v>-2.9999999999999997E-4</c:v>
                </c:pt>
                <c:pt idx="4">
                  <c:v>5.0000000000000001E-4</c:v>
                </c:pt>
                <c:pt idx="5">
                  <c:v>0.02</c:v>
                </c:pt>
                <c:pt idx="6">
                  <c:v>0.03</c:v>
                </c:pt>
                <c:pt idx="7">
                  <c:v>3.5000000000000003E-2</c:v>
                </c:pt>
                <c:pt idx="8">
                  <c:v>0.02</c:v>
                </c:pt>
                <c:pt idx="9">
                  <c:v>0.03</c:v>
                </c:pt>
                <c:pt idx="10">
                  <c:v>0.03</c:v>
                </c:pt>
                <c:pt idx="11">
                  <c:v>0.05</c:v>
                </c:pt>
                <c:pt idx="12">
                  <c:v>0.05</c:v>
                </c:pt>
                <c:pt idx="13">
                  <c:v>0.03</c:v>
                </c:pt>
                <c:pt idx="14">
                  <c:v>0.01</c:v>
                </c:pt>
                <c:pt idx="15">
                  <c:v>0.01</c:v>
                </c:pt>
                <c:pt idx="16">
                  <c:v>0.02</c:v>
                </c:pt>
                <c:pt idx="17">
                  <c:v>0.02</c:v>
                </c:pt>
                <c:pt idx="18">
                  <c:v>0.04</c:v>
                </c:pt>
                <c:pt idx="19">
                  <c:v>0.06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1649792"/>
        <c:axId val="119223424"/>
      </c:lineChart>
      <c:catAx>
        <c:axId val="101649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9223424"/>
        <c:crosses val="autoZero"/>
        <c:auto val="1"/>
        <c:lblAlgn val="ctr"/>
        <c:lblOffset val="100"/>
        <c:noMultiLvlLbl val="0"/>
      </c:catAx>
      <c:valAx>
        <c:axId val="11922342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0164979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2010-12-16T22:12:00Z</dcterms:created>
  <dcterms:modified xsi:type="dcterms:W3CDTF">2010-12-16T22:40:00Z</dcterms:modified>
</cp:coreProperties>
</file>