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9" w:rsidRPr="00A83B27" w:rsidRDefault="00A83B27" w:rsidP="00A83B27">
      <w:pPr>
        <w:jc w:val="center"/>
        <w:rPr>
          <w:b/>
          <w:u w:val="single"/>
        </w:rPr>
      </w:pPr>
      <w:r w:rsidRPr="00A83B27">
        <w:rPr>
          <w:b/>
          <w:u w:val="single"/>
        </w:rPr>
        <w:t>A2 Business Studies Unit 4</w:t>
      </w:r>
    </w:p>
    <w:p w:rsidR="00A83B27" w:rsidRPr="00A83B27" w:rsidRDefault="00A83B27" w:rsidP="00A83B27">
      <w:pPr>
        <w:jc w:val="center"/>
        <w:rPr>
          <w:b/>
          <w:u w:val="single"/>
        </w:rPr>
      </w:pPr>
      <w:r w:rsidRPr="00A83B27">
        <w:rPr>
          <w:b/>
          <w:u w:val="single"/>
        </w:rPr>
        <w:t>Supply Side Policies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3310"/>
      </w:tblGrid>
      <w:tr w:rsidR="00A83B27" w:rsidTr="00366F57">
        <w:trPr>
          <w:trHeight w:val="446"/>
        </w:trPr>
        <w:tc>
          <w:tcPr>
            <w:tcW w:w="2802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Supply Side Policy</w:t>
            </w:r>
          </w:p>
        </w:tc>
        <w:tc>
          <w:tcPr>
            <w:tcW w:w="3118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Possible Business Impact</w:t>
            </w:r>
          </w:p>
        </w:tc>
        <w:tc>
          <w:tcPr>
            <w:tcW w:w="3310" w:type="dxa"/>
          </w:tcPr>
          <w:p w:rsidR="00A83B27" w:rsidRPr="00A83B27" w:rsidRDefault="00A83B27" w:rsidP="00A83B27">
            <w:pPr>
              <w:jc w:val="center"/>
              <w:rPr>
                <w:b/>
              </w:rPr>
            </w:pPr>
            <w:r w:rsidRPr="00A83B27">
              <w:rPr>
                <w:b/>
              </w:rPr>
              <w:t>Evaluation</w:t>
            </w:r>
          </w:p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Encourage new business start-ups to create new enterprises.</w:t>
            </w:r>
          </w:p>
          <w:p w:rsidR="00A83B27" w:rsidRDefault="00A83B27" w:rsidP="00A83B27">
            <w:r>
              <w:t xml:space="preserve">For example, the government finances business link website which provides useful advice and details of support for new business start-ups.  </w:t>
            </w:r>
          </w:p>
        </w:tc>
        <w:tc>
          <w:tcPr>
            <w:tcW w:w="3118" w:type="dxa"/>
          </w:tcPr>
          <w:p w:rsidR="00B40A06" w:rsidRDefault="00B40A06" w:rsidP="00B40A06">
            <w:pPr>
              <w:pStyle w:val="ListParagraph"/>
              <w:numPr>
                <w:ilvl w:val="0"/>
                <w:numId w:val="2"/>
              </w:numPr>
            </w:pPr>
            <w:r>
              <w:t>This will create more competition for existing firms.</w:t>
            </w:r>
          </w:p>
          <w:p w:rsidR="00A83B27" w:rsidRDefault="00B40A06" w:rsidP="00A83B27">
            <w:pPr>
              <w:pStyle w:val="ListParagraph"/>
              <w:numPr>
                <w:ilvl w:val="0"/>
                <w:numId w:val="2"/>
              </w:numPr>
            </w:pPr>
            <w:r>
              <w:t>Successful new businesses may demand for products from existing firms, increasing output and jobs.</w:t>
            </w:r>
          </w:p>
        </w:tc>
        <w:tc>
          <w:tcPr>
            <w:tcW w:w="3310" w:type="dxa"/>
          </w:tcPr>
          <w:p w:rsidR="00366F57" w:rsidRDefault="00366F57" w:rsidP="00366F57">
            <w:pPr>
              <w:pStyle w:val="ListParagraph"/>
              <w:numPr>
                <w:ilvl w:val="0"/>
                <w:numId w:val="2"/>
              </w:numPr>
            </w:pPr>
            <w:r>
              <w:t>Any policy to assist new business start-ups will only be really successful if the whole economy is expanding and not in downturn/recession.</w:t>
            </w:r>
          </w:p>
          <w:p w:rsidR="00A83B27" w:rsidRDefault="00A83B27" w:rsidP="00A83B27"/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Expand the university courses to increase the proportion of the working population with specialist and flexible skills.</w:t>
            </w:r>
          </w:p>
        </w:tc>
        <w:tc>
          <w:tcPr>
            <w:tcW w:w="3118" w:type="dxa"/>
          </w:tcPr>
          <w:p w:rsidR="00B40A06" w:rsidRDefault="00B40A06" w:rsidP="00B40A06">
            <w:pPr>
              <w:pStyle w:val="ListParagraph"/>
              <w:numPr>
                <w:ilvl w:val="0"/>
                <w:numId w:val="2"/>
              </w:numPr>
            </w:pPr>
            <w:r>
              <w:t xml:space="preserve">UK businesses should benefit from better qualified staff </w:t>
            </w:r>
            <w:proofErr w:type="gramStart"/>
            <w:r>
              <w:t>who</w:t>
            </w:r>
            <w:proofErr w:type="gramEnd"/>
            <w:r>
              <w:t xml:space="preserve"> should be more productive.</w:t>
            </w:r>
          </w:p>
          <w:p w:rsidR="00A83B27" w:rsidRDefault="00B40A06" w:rsidP="00A83B27">
            <w:pPr>
              <w:pStyle w:val="ListParagraph"/>
              <w:numPr>
                <w:ilvl w:val="0"/>
                <w:numId w:val="2"/>
              </w:numPr>
            </w:pPr>
            <w:r>
              <w:t>UK firms should be able to compete effectively in the knowledge based global markets.</w:t>
            </w:r>
          </w:p>
        </w:tc>
        <w:tc>
          <w:tcPr>
            <w:tcW w:w="3310" w:type="dxa"/>
          </w:tcPr>
          <w:p w:rsidR="00366F57" w:rsidRDefault="00366F57" w:rsidP="00366F57">
            <w:pPr>
              <w:pStyle w:val="ListParagraph"/>
              <w:numPr>
                <w:ilvl w:val="0"/>
                <w:numId w:val="2"/>
              </w:numPr>
            </w:pPr>
            <w:r>
              <w:t>Such policies take several years to have much impact.</w:t>
            </w:r>
          </w:p>
          <w:p w:rsidR="00366F57" w:rsidRDefault="00366F57" w:rsidP="00366F57">
            <w:pPr>
              <w:pStyle w:val="ListParagraph"/>
              <w:numPr>
                <w:ilvl w:val="0"/>
                <w:numId w:val="2"/>
              </w:numPr>
            </w:pPr>
            <w:r>
              <w:t xml:space="preserve">Other countries, e.g.  China, are expanding higher education provision even faster than the UK.  </w:t>
            </w:r>
          </w:p>
          <w:p w:rsidR="00A83B27" w:rsidRDefault="00A83B27" w:rsidP="00A83B27"/>
        </w:tc>
      </w:tr>
      <w:tr w:rsidR="00A83B27" w:rsidTr="00366F57">
        <w:trPr>
          <w:trHeight w:val="2381"/>
        </w:trPr>
        <w:tc>
          <w:tcPr>
            <w:tcW w:w="2802" w:type="dxa"/>
          </w:tcPr>
          <w:p w:rsidR="00A83B27" w:rsidRDefault="00A83B27" w:rsidP="00A83B27">
            <w:r>
              <w:t>Allow increased immigration into the UK</w:t>
            </w:r>
          </w:p>
          <w:p w:rsidR="00A83B27" w:rsidRDefault="00A83B27" w:rsidP="00A83B27">
            <w:r>
              <w:t>For example, in 2007 net migration into the UK reached 240,000.</w:t>
            </w:r>
          </w:p>
        </w:tc>
        <w:tc>
          <w:tcPr>
            <w:tcW w:w="3118" w:type="dxa"/>
          </w:tcPr>
          <w:p w:rsidR="00B40A06" w:rsidRDefault="00B40A06" w:rsidP="00B40A06">
            <w:pPr>
              <w:pStyle w:val="ListParagraph"/>
              <w:numPr>
                <w:ilvl w:val="0"/>
                <w:numId w:val="2"/>
              </w:numPr>
            </w:pPr>
            <w:r>
              <w:t>This will increase the total labour supply available to UK firms.</w:t>
            </w:r>
          </w:p>
          <w:p w:rsidR="00B40A06" w:rsidRDefault="00B40A06" w:rsidP="00B40A06">
            <w:pPr>
              <w:pStyle w:val="ListParagraph"/>
              <w:numPr>
                <w:ilvl w:val="0"/>
                <w:numId w:val="2"/>
              </w:numPr>
            </w:pPr>
            <w:r>
              <w:t>Increased labour supply helps to keep wage rises down.</w:t>
            </w:r>
          </w:p>
          <w:p w:rsidR="00A83B27" w:rsidRDefault="00B40A06" w:rsidP="00A83B27">
            <w:pPr>
              <w:pStyle w:val="ListParagraph"/>
              <w:numPr>
                <w:ilvl w:val="0"/>
                <w:numId w:val="2"/>
              </w:numPr>
            </w:pPr>
            <w:r>
              <w:t xml:space="preserve">Skills shortages have been reduced.  </w:t>
            </w:r>
          </w:p>
        </w:tc>
        <w:tc>
          <w:tcPr>
            <w:tcW w:w="3310" w:type="dxa"/>
          </w:tcPr>
          <w:p w:rsidR="00366F57" w:rsidRDefault="00366F57" w:rsidP="00366F57">
            <w:pPr>
              <w:pStyle w:val="ListParagraph"/>
              <w:numPr>
                <w:ilvl w:val="0"/>
                <w:numId w:val="2"/>
              </w:numPr>
            </w:pPr>
            <w:r>
              <w:t>Increased congestion caused by increased population – may push wages down.</w:t>
            </w:r>
          </w:p>
          <w:p w:rsidR="00A83B27" w:rsidRDefault="00A83B27" w:rsidP="00A83B27"/>
        </w:tc>
      </w:tr>
      <w:tr w:rsidR="00A83B27" w:rsidTr="00366F57">
        <w:trPr>
          <w:trHeight w:val="2490"/>
        </w:trPr>
        <w:tc>
          <w:tcPr>
            <w:tcW w:w="2802" w:type="dxa"/>
          </w:tcPr>
          <w:p w:rsidR="00A83B27" w:rsidRDefault="00A83B27" w:rsidP="00A83B27">
            <w:r>
              <w:t>Encourage multi-national investment in the UK.</w:t>
            </w:r>
          </w:p>
          <w:p w:rsidR="00A83B27" w:rsidRDefault="00A83B27" w:rsidP="00A83B27"/>
          <w:p w:rsidR="00A83B27" w:rsidRDefault="00A83B27" w:rsidP="00A83B27">
            <w:r>
              <w:t>For example, Honda’s Swindon plant has been expanded with government support.</w:t>
            </w:r>
          </w:p>
        </w:tc>
        <w:tc>
          <w:tcPr>
            <w:tcW w:w="3118" w:type="dxa"/>
          </w:tcPr>
          <w:p w:rsidR="00A83B27" w:rsidRDefault="00366F57" w:rsidP="00366F57">
            <w:pPr>
              <w:pStyle w:val="ListParagraph"/>
              <w:numPr>
                <w:ilvl w:val="0"/>
                <w:numId w:val="4"/>
              </w:numPr>
            </w:pPr>
            <w:r>
              <w:t>Creates more competition for UK based companies-may make them more efficient.</w:t>
            </w:r>
          </w:p>
          <w:p w:rsidR="00366F57" w:rsidRDefault="00366F57" w:rsidP="00366F57">
            <w:pPr>
              <w:pStyle w:val="ListParagraph"/>
              <w:numPr>
                <w:ilvl w:val="0"/>
                <w:numId w:val="4"/>
              </w:numPr>
            </w:pPr>
            <w:r>
              <w:t>More jobs increases incomes and this will lead to increased demand and output in the economy.</w:t>
            </w:r>
          </w:p>
        </w:tc>
        <w:tc>
          <w:tcPr>
            <w:tcW w:w="3310" w:type="dxa"/>
          </w:tcPr>
          <w:p w:rsidR="00366F57" w:rsidRDefault="00366F57" w:rsidP="00366F57">
            <w:pPr>
              <w:pStyle w:val="ListParagraph"/>
              <w:numPr>
                <w:ilvl w:val="0"/>
                <w:numId w:val="4"/>
              </w:numPr>
            </w:pPr>
            <w:r>
              <w:t>UK based firms might be forced out of business by competition.</w:t>
            </w:r>
          </w:p>
          <w:p w:rsidR="00366F57" w:rsidRDefault="00366F57" w:rsidP="00366F57">
            <w:pPr>
              <w:pStyle w:val="ListParagraph"/>
              <w:numPr>
                <w:ilvl w:val="0"/>
                <w:numId w:val="4"/>
              </w:numPr>
            </w:pPr>
            <w:r>
              <w:t>Foreign companies may use foreign managers and key workers so impact on</w:t>
            </w:r>
            <w:r>
              <w:t xml:space="preserve"> UK job market could be limited</w:t>
            </w:r>
          </w:p>
          <w:p w:rsidR="00A83B27" w:rsidRDefault="00A83B27" w:rsidP="00A83B27"/>
        </w:tc>
      </w:tr>
      <w:tr w:rsidR="00A83B27" w:rsidTr="00366F57">
        <w:trPr>
          <w:trHeight w:val="2490"/>
        </w:trPr>
        <w:tc>
          <w:tcPr>
            <w:tcW w:w="2802" w:type="dxa"/>
          </w:tcPr>
          <w:p w:rsidR="00A83B27" w:rsidRDefault="00A83B27" w:rsidP="00A83B27">
            <w:r>
              <w:t>Reduce direct tax rates such as income tax and corporation tax.</w:t>
            </w:r>
          </w:p>
        </w:tc>
        <w:tc>
          <w:tcPr>
            <w:tcW w:w="3118" w:type="dxa"/>
          </w:tcPr>
          <w:p w:rsidR="00366F57" w:rsidRDefault="00366F57" w:rsidP="00366F57">
            <w:pPr>
              <w:pStyle w:val="ListParagraph"/>
              <w:numPr>
                <w:ilvl w:val="0"/>
                <w:numId w:val="2"/>
              </w:numPr>
            </w:pPr>
            <w:r>
              <w:t>Should encourage increased incentives for firms to invest for the future and for employees to work.</w:t>
            </w:r>
          </w:p>
          <w:p w:rsidR="00A83B27" w:rsidRDefault="00A83B27" w:rsidP="00A83B27"/>
        </w:tc>
        <w:tc>
          <w:tcPr>
            <w:tcW w:w="3310" w:type="dxa"/>
          </w:tcPr>
          <w:p w:rsidR="00366F57" w:rsidRDefault="00366F57" w:rsidP="00366F57">
            <w:pPr>
              <w:pStyle w:val="ListParagraph"/>
              <w:numPr>
                <w:ilvl w:val="0"/>
                <w:numId w:val="3"/>
              </w:numPr>
            </w:pPr>
            <w:r>
              <w:t xml:space="preserve">Other countries have much lower direct tax rates in the UK so the UK’s relative competitiveness may not be increased greatly.  </w:t>
            </w:r>
          </w:p>
          <w:p w:rsidR="00A83B27" w:rsidRDefault="00366F57" w:rsidP="00A83B27">
            <w:pPr>
              <w:pStyle w:val="ListParagraph"/>
              <w:numPr>
                <w:ilvl w:val="0"/>
                <w:numId w:val="3"/>
              </w:numPr>
            </w:pPr>
            <w:r>
              <w:t>Other taxes may have to be increased to finance this policy e.g. VAT</w:t>
            </w:r>
          </w:p>
        </w:tc>
      </w:tr>
    </w:tbl>
    <w:p w:rsidR="00A83B27" w:rsidRDefault="00A83B27" w:rsidP="00A83B27">
      <w:pPr>
        <w:jc w:val="center"/>
      </w:pPr>
      <w:bookmarkStart w:id="0" w:name="_GoBack"/>
      <w:bookmarkEnd w:id="0"/>
    </w:p>
    <w:p w:rsidR="00A83B27" w:rsidRDefault="00A83B27" w:rsidP="00A83B27">
      <w:r>
        <w:t>Possible business impacts:</w:t>
      </w:r>
    </w:p>
    <w:p w:rsidR="00A83B27" w:rsidRDefault="00A83B27" w:rsidP="00A83B27">
      <w:pPr>
        <w:pStyle w:val="ListParagraph"/>
        <w:numPr>
          <w:ilvl w:val="0"/>
          <w:numId w:val="2"/>
        </w:numPr>
      </w:pPr>
      <w:r>
        <w:t>UK firms should be able to compete effectively in the knowledge based global markets.</w:t>
      </w:r>
    </w:p>
    <w:p w:rsidR="00A83B27" w:rsidRDefault="00A83B27" w:rsidP="00A83B27">
      <w:pPr>
        <w:pStyle w:val="ListParagraph"/>
        <w:numPr>
          <w:ilvl w:val="0"/>
          <w:numId w:val="2"/>
        </w:numPr>
      </w:pPr>
      <w:r>
        <w:t>Increased labour supply helps to keep wage rises down.</w:t>
      </w:r>
    </w:p>
    <w:p w:rsidR="00A83B27" w:rsidRDefault="008944CD" w:rsidP="00A83B27">
      <w:pPr>
        <w:pStyle w:val="ListParagraph"/>
        <w:numPr>
          <w:ilvl w:val="0"/>
          <w:numId w:val="2"/>
        </w:numPr>
      </w:pPr>
      <w:r>
        <w:t>Should encourage increased incentives for firms to invest for the future and for employees to work.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More jobs increases incomes and this will lead to increased demand and output in the economy.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This will create more competition for existing firms.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This will increase the total labour supply available to UK firms.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 xml:space="preserve">UK businesses should benefit from better qualified staff </w:t>
      </w:r>
      <w:proofErr w:type="gramStart"/>
      <w:r>
        <w:t>who</w:t>
      </w:r>
      <w:proofErr w:type="gramEnd"/>
      <w:r>
        <w:t xml:space="preserve"> should be more productive.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Creates more competition for UK based companies-may make them more efficient.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 xml:space="preserve">Skills shortages have been reduced.  </w:t>
      </w:r>
    </w:p>
    <w:p w:rsidR="008944CD" w:rsidRDefault="008944CD" w:rsidP="00A83B27">
      <w:pPr>
        <w:pStyle w:val="ListParagraph"/>
        <w:numPr>
          <w:ilvl w:val="0"/>
          <w:numId w:val="2"/>
        </w:numPr>
      </w:pPr>
      <w:r>
        <w:t>Successful new businesses may demand for products from existing firms, increasing output and jobs.</w:t>
      </w:r>
    </w:p>
    <w:p w:rsidR="008944CD" w:rsidRDefault="008944CD" w:rsidP="008944CD"/>
    <w:p w:rsidR="008944CD" w:rsidRDefault="008944CD" w:rsidP="008944CD">
      <w:r>
        <w:t>Evaluation points:</w:t>
      </w:r>
    </w:p>
    <w:p w:rsidR="00A83B27" w:rsidRDefault="008944CD" w:rsidP="008944CD">
      <w:pPr>
        <w:pStyle w:val="ListParagraph"/>
        <w:numPr>
          <w:ilvl w:val="0"/>
          <w:numId w:val="3"/>
        </w:numPr>
      </w:pPr>
      <w:r>
        <w:t>Such policies take several years to have much impact.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Increased congestion caused by increased p</w:t>
      </w:r>
      <w:r w:rsidR="00366F57">
        <w:t>opulation – may push wages down</w:t>
      </w:r>
      <w:r>
        <w:t>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Other taxes may have to be increased to finance this policy e.g. VAT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 xml:space="preserve">Other countries have much lower direct tax rates in the UK so the UK’s relative competitiveness may not be increased greatly.  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Foreign companies may use foreign managers and key workers so impact on UK job market could be limited.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Any policy to assist new business start-ups will only be really successful if the whole economy is expanding and not in downturn/recession.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>UK based firms might be forced out of business by competition.</w:t>
      </w:r>
    </w:p>
    <w:p w:rsidR="008944CD" w:rsidRDefault="008944CD" w:rsidP="008944CD">
      <w:pPr>
        <w:pStyle w:val="ListParagraph"/>
        <w:numPr>
          <w:ilvl w:val="0"/>
          <w:numId w:val="3"/>
        </w:numPr>
      </w:pPr>
      <w:r>
        <w:t xml:space="preserve">Other countries, e.g.  China, are expanding higher education provision even faster than the UK.  </w:t>
      </w:r>
    </w:p>
    <w:sectPr w:rsidR="008944CD" w:rsidSect="00A83B2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264"/>
    <w:multiLevelType w:val="hybridMultilevel"/>
    <w:tmpl w:val="C1CEA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77E19"/>
    <w:multiLevelType w:val="hybridMultilevel"/>
    <w:tmpl w:val="CAF0E2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44E06"/>
    <w:multiLevelType w:val="hybridMultilevel"/>
    <w:tmpl w:val="E5DE31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1039"/>
    <w:multiLevelType w:val="hybridMultilevel"/>
    <w:tmpl w:val="2A0207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27"/>
    <w:rsid w:val="000329C9"/>
    <w:rsid w:val="00366F57"/>
    <w:rsid w:val="005B2C23"/>
    <w:rsid w:val="008944CD"/>
    <w:rsid w:val="00A83B27"/>
    <w:rsid w:val="00B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2012-03-22T20:44:00Z</dcterms:created>
  <dcterms:modified xsi:type="dcterms:W3CDTF">2012-03-22T20:44:00Z</dcterms:modified>
</cp:coreProperties>
</file>